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7B3" w:rsidRDefault="00C82AF1">
      <w:pPr>
        <w:spacing w:line="360" w:lineRule="auto"/>
        <w:jc w:val="center"/>
        <w:rPr>
          <w:rFonts w:ascii="Times New Roman" w:hAnsi="Times New Roman" w:cs="Times New Roman"/>
          <w:b/>
          <w:bCs/>
          <w:sz w:val="32"/>
          <w:szCs w:val="32"/>
        </w:rPr>
      </w:pPr>
      <w:r>
        <w:rPr>
          <w:rFonts w:ascii="Times New Roman" w:hAnsi="Times New Roman" w:cs="Times New Roman" w:hint="eastAsia"/>
          <w:b/>
          <w:bCs/>
          <w:sz w:val="32"/>
          <w:szCs w:val="32"/>
        </w:rPr>
        <w:t>华东理工大学</w:t>
      </w:r>
      <w:r>
        <w:rPr>
          <w:rFonts w:ascii="Times New Roman" w:hAnsi="Times New Roman" w:cs="Times New Roman" w:hint="eastAsia"/>
          <w:b/>
          <w:bCs/>
          <w:sz w:val="32"/>
          <w:szCs w:val="32"/>
        </w:rPr>
        <w:t>2021</w:t>
      </w:r>
      <w:r>
        <w:rPr>
          <w:rFonts w:ascii="Times New Roman" w:hAnsi="Times New Roman" w:cs="Times New Roman" w:hint="eastAsia"/>
          <w:b/>
          <w:bCs/>
          <w:sz w:val="32"/>
          <w:szCs w:val="32"/>
        </w:rPr>
        <w:t>年优秀博士培育计划评选通知</w:t>
      </w:r>
    </w:p>
    <w:p w:rsidR="009467B3" w:rsidRDefault="009467B3">
      <w:pPr>
        <w:spacing w:line="360" w:lineRule="auto"/>
        <w:jc w:val="left"/>
        <w:rPr>
          <w:rFonts w:ascii="Times New Roman" w:hAnsi="Times New Roman" w:cs="Times New Roman"/>
          <w:sz w:val="24"/>
        </w:rPr>
      </w:pPr>
    </w:p>
    <w:p w:rsidR="009467B3" w:rsidRDefault="00C82AF1">
      <w:pPr>
        <w:spacing w:line="360" w:lineRule="auto"/>
        <w:jc w:val="left"/>
        <w:rPr>
          <w:rFonts w:ascii="Times New Roman" w:hAnsi="Times New Roman" w:cs="Times New Roman"/>
          <w:sz w:val="24"/>
        </w:rPr>
      </w:pPr>
      <w:r>
        <w:rPr>
          <w:rFonts w:ascii="Times New Roman" w:hAnsi="Times New Roman" w:cs="Times New Roman" w:hint="eastAsia"/>
          <w:sz w:val="24"/>
        </w:rPr>
        <w:t>各分学位评定委员会：</w:t>
      </w:r>
    </w:p>
    <w:p w:rsidR="009467B3" w:rsidRDefault="00C82AF1">
      <w:pPr>
        <w:widowControl/>
        <w:shd w:val="clear" w:color="auto" w:fill="FFFFFF"/>
        <w:spacing w:line="360" w:lineRule="auto"/>
        <w:ind w:firstLineChars="200" w:firstLine="480"/>
        <w:jc w:val="left"/>
        <w:rPr>
          <w:rFonts w:ascii="Times New Roman" w:hAnsi="Times New Roman" w:cs="Times New Roman"/>
          <w:sz w:val="24"/>
        </w:rPr>
      </w:pPr>
      <w:r>
        <w:rPr>
          <w:rFonts w:ascii="Times New Roman" w:hAnsi="Times New Roman" w:cs="Times New Roman"/>
          <w:sz w:val="24"/>
        </w:rPr>
        <w:t>根据</w:t>
      </w:r>
      <w:bookmarkStart w:id="0" w:name="文件标题"/>
      <w:r>
        <w:rPr>
          <w:rFonts w:ascii="Times New Roman" w:hAnsi="Times New Roman" w:cs="Times New Roman"/>
          <w:sz w:val="24"/>
        </w:rPr>
        <w:t>《华东理</w:t>
      </w:r>
      <w:bookmarkStart w:id="1" w:name="_GoBack"/>
      <w:bookmarkEnd w:id="1"/>
      <w:r>
        <w:rPr>
          <w:rFonts w:ascii="Times New Roman" w:hAnsi="Times New Roman" w:cs="Times New Roman"/>
          <w:sz w:val="24"/>
        </w:rPr>
        <w:t>工大学</w:t>
      </w:r>
      <w:r>
        <w:rPr>
          <w:rFonts w:ascii="Times New Roman" w:hAnsi="Times New Roman" w:cs="Times New Roman"/>
          <w:sz w:val="24"/>
        </w:rPr>
        <w:t>“</w:t>
      </w:r>
      <w:r>
        <w:rPr>
          <w:rFonts w:ascii="Times New Roman" w:hAnsi="Times New Roman" w:cs="Times New Roman"/>
          <w:sz w:val="24"/>
        </w:rPr>
        <w:t>张江树优博</w:t>
      </w:r>
      <w:r>
        <w:rPr>
          <w:rFonts w:ascii="Times New Roman" w:hAnsi="Times New Roman" w:cs="Times New Roman"/>
          <w:sz w:val="24"/>
        </w:rPr>
        <w:t>”</w:t>
      </w:r>
      <w:r>
        <w:rPr>
          <w:rFonts w:ascii="Times New Roman" w:hAnsi="Times New Roman" w:cs="Times New Roman"/>
          <w:sz w:val="24"/>
        </w:rPr>
        <w:t>培育计划》</w:t>
      </w:r>
      <w:bookmarkEnd w:id="0"/>
      <w:r>
        <w:rPr>
          <w:rFonts w:ascii="Times New Roman" w:hAnsi="Times New Roman" w:cs="Times New Roman" w:hint="eastAsia"/>
          <w:sz w:val="24"/>
        </w:rPr>
        <w:t>（</w:t>
      </w:r>
      <w:r>
        <w:rPr>
          <w:rFonts w:ascii="Times New Roman" w:hAnsi="Times New Roman" w:cs="Times New Roman" w:hint="eastAsia"/>
          <w:sz w:val="24"/>
        </w:rPr>
        <w:t>2021</w:t>
      </w:r>
      <w:r>
        <w:rPr>
          <w:rFonts w:ascii="Times New Roman" w:hAnsi="Times New Roman" w:cs="Times New Roman" w:hint="eastAsia"/>
          <w:sz w:val="24"/>
        </w:rPr>
        <w:t>年</w:t>
      </w:r>
      <w:r>
        <w:rPr>
          <w:rFonts w:ascii="Times New Roman" w:hAnsi="Times New Roman" w:cs="Times New Roman" w:hint="eastAsia"/>
          <w:sz w:val="24"/>
        </w:rPr>
        <w:t>5</w:t>
      </w:r>
      <w:r>
        <w:rPr>
          <w:rFonts w:ascii="Times New Roman" w:hAnsi="Times New Roman" w:cs="Times New Roman" w:hint="eastAsia"/>
          <w:sz w:val="24"/>
        </w:rPr>
        <w:t>月修订）</w:t>
      </w:r>
      <w:r>
        <w:rPr>
          <w:rFonts w:ascii="Times New Roman" w:hAnsi="Times New Roman" w:cs="Times New Roman"/>
          <w:sz w:val="24"/>
        </w:rPr>
        <w:t>，</w:t>
      </w:r>
      <w:r>
        <w:rPr>
          <w:rFonts w:ascii="Times New Roman" w:hAnsi="Times New Roman" w:cs="Times New Roman" w:hint="eastAsia"/>
          <w:sz w:val="24"/>
        </w:rPr>
        <w:t>2021</w:t>
      </w:r>
      <w:r>
        <w:rPr>
          <w:rFonts w:ascii="Times New Roman" w:hAnsi="Times New Roman" w:cs="Times New Roman" w:hint="eastAsia"/>
          <w:sz w:val="24"/>
        </w:rPr>
        <w:t>年</w:t>
      </w:r>
      <w:r>
        <w:rPr>
          <w:rFonts w:ascii="Times New Roman" w:hAnsi="Times New Roman" w:cs="Times New Roman"/>
          <w:sz w:val="24"/>
        </w:rPr>
        <w:t>“</w:t>
      </w:r>
      <w:r>
        <w:rPr>
          <w:rFonts w:ascii="Times New Roman" w:hAnsi="Times New Roman" w:cs="Times New Roman"/>
          <w:sz w:val="24"/>
        </w:rPr>
        <w:t>张江树优博</w:t>
      </w:r>
      <w:r>
        <w:rPr>
          <w:rFonts w:ascii="Times New Roman" w:hAnsi="Times New Roman" w:cs="Times New Roman"/>
          <w:sz w:val="24"/>
        </w:rPr>
        <w:t>”</w:t>
      </w:r>
      <w:r>
        <w:rPr>
          <w:rFonts w:ascii="Times New Roman" w:hAnsi="Times New Roman" w:cs="Times New Roman"/>
          <w:sz w:val="24"/>
        </w:rPr>
        <w:t>培育计划工作现在启动</w:t>
      </w:r>
      <w:r>
        <w:rPr>
          <w:rFonts w:ascii="Times New Roman" w:hAnsi="Times New Roman" w:cs="Times New Roman" w:hint="eastAsia"/>
          <w:sz w:val="24"/>
        </w:rPr>
        <w:t>，培育计划分前期培育和重点培育。具体通知安排如下：</w:t>
      </w:r>
    </w:p>
    <w:p w:rsidR="009467B3" w:rsidRDefault="00C82AF1">
      <w:pPr>
        <w:spacing w:line="360" w:lineRule="auto"/>
        <w:ind w:firstLineChars="200" w:firstLine="562"/>
        <w:rPr>
          <w:rFonts w:ascii="Times New Roman" w:hAnsi="Times New Roman" w:cs="Times New Roman"/>
          <w:b/>
          <w:sz w:val="28"/>
          <w:szCs w:val="28"/>
        </w:rPr>
      </w:pPr>
      <w:r>
        <w:rPr>
          <w:rFonts w:ascii="Times New Roman" w:hAnsi="Times New Roman" w:cs="Times New Roman" w:hint="eastAsia"/>
          <w:b/>
          <w:sz w:val="28"/>
          <w:szCs w:val="28"/>
        </w:rPr>
        <w:t>一、资助名额</w:t>
      </w:r>
    </w:p>
    <w:p w:rsidR="009467B3" w:rsidRPr="007509DD" w:rsidRDefault="00C82AF1" w:rsidP="007509DD">
      <w:pPr>
        <w:spacing w:line="360" w:lineRule="auto"/>
        <w:ind w:firstLineChars="200" w:firstLine="480"/>
        <w:rPr>
          <w:rFonts w:ascii="Times New Roman" w:hAnsi="Times New Roman" w:cs="Times New Roman"/>
          <w:sz w:val="24"/>
        </w:rPr>
      </w:pPr>
      <w:r w:rsidRPr="007509DD">
        <w:rPr>
          <w:rFonts w:ascii="Times New Roman" w:hAnsi="Times New Roman" w:cs="Times New Roman" w:hint="eastAsia"/>
          <w:sz w:val="24"/>
        </w:rPr>
        <w:t>根据学校本年度下拨研究生院张江树优博培育经费，全校拟选拔前期培育</w:t>
      </w:r>
      <w:r w:rsidRPr="007509DD">
        <w:rPr>
          <w:rFonts w:ascii="Times New Roman" w:hAnsi="Times New Roman" w:cs="Times New Roman" w:hint="eastAsia"/>
          <w:sz w:val="24"/>
        </w:rPr>
        <w:t xml:space="preserve"> </w:t>
      </w:r>
      <w:r w:rsidR="007509DD" w:rsidRPr="007509DD">
        <w:rPr>
          <w:rFonts w:ascii="Times New Roman" w:hAnsi="Times New Roman" w:cs="Times New Roman" w:hint="eastAsia"/>
          <w:sz w:val="24"/>
        </w:rPr>
        <w:t>10</w:t>
      </w:r>
      <w:r w:rsidRPr="007509DD">
        <w:rPr>
          <w:rFonts w:ascii="Times New Roman" w:hAnsi="Times New Roman" w:cs="Times New Roman" w:hint="eastAsia"/>
          <w:sz w:val="24"/>
        </w:rPr>
        <w:t>名左右，重点培育</w:t>
      </w:r>
      <w:r w:rsidR="007509DD" w:rsidRPr="007509DD">
        <w:rPr>
          <w:rFonts w:ascii="Times New Roman" w:hAnsi="Times New Roman" w:cs="Times New Roman" w:hint="eastAsia"/>
          <w:sz w:val="24"/>
        </w:rPr>
        <w:t>4</w:t>
      </w:r>
      <w:r w:rsidRPr="007509DD">
        <w:rPr>
          <w:rFonts w:ascii="Times New Roman" w:hAnsi="Times New Roman" w:cs="Times New Roman" w:hint="eastAsia"/>
          <w:sz w:val="24"/>
        </w:rPr>
        <w:t>名左右。</w:t>
      </w:r>
    </w:p>
    <w:p w:rsidR="009467B3" w:rsidRDefault="00C82AF1">
      <w:pPr>
        <w:widowControl/>
        <w:shd w:val="clear" w:color="auto" w:fill="FFFFFF"/>
        <w:spacing w:line="360" w:lineRule="auto"/>
        <w:ind w:firstLineChars="200" w:firstLine="562"/>
        <w:jc w:val="left"/>
        <w:rPr>
          <w:rFonts w:ascii="Times New Roman" w:hAnsi="Times New Roman" w:cs="Times New Roman"/>
          <w:sz w:val="28"/>
          <w:szCs w:val="28"/>
        </w:rPr>
      </w:pPr>
      <w:r>
        <w:rPr>
          <w:rFonts w:ascii="Times New Roman" w:hAnsi="Times New Roman" w:cs="Times New Roman" w:hint="eastAsia"/>
          <w:b/>
          <w:bCs/>
          <w:sz w:val="28"/>
          <w:szCs w:val="28"/>
        </w:rPr>
        <w:t>二、资助期</w:t>
      </w:r>
    </w:p>
    <w:p w:rsidR="009467B3" w:rsidRDefault="00C82AF1">
      <w:pPr>
        <w:widowControl/>
        <w:shd w:val="clear" w:color="auto" w:fill="FFFFFF"/>
        <w:spacing w:line="360" w:lineRule="auto"/>
        <w:ind w:firstLineChars="200" w:firstLine="480"/>
        <w:jc w:val="left"/>
        <w:rPr>
          <w:rFonts w:ascii="Times New Roman" w:hAnsi="Times New Roman" w:cs="Times New Roman"/>
          <w:sz w:val="24"/>
        </w:rPr>
      </w:pPr>
      <w:r>
        <w:rPr>
          <w:rFonts w:ascii="Times New Roman" w:hAnsi="Times New Roman" w:cs="Times New Roman" w:hint="eastAsia"/>
          <w:sz w:val="24"/>
        </w:rPr>
        <w:t>前期培育：</w:t>
      </w:r>
      <w:r w:rsidRPr="007509DD">
        <w:rPr>
          <w:rFonts w:ascii="Times New Roman" w:hAnsi="Times New Roman" w:cs="Times New Roman" w:hint="eastAsia"/>
          <w:b/>
          <w:sz w:val="24"/>
        </w:rPr>
        <w:t>2021</w:t>
      </w:r>
      <w:r w:rsidRPr="007509DD">
        <w:rPr>
          <w:rFonts w:ascii="Times New Roman" w:hAnsi="Times New Roman" w:cs="Times New Roman" w:hint="eastAsia"/>
          <w:b/>
          <w:sz w:val="24"/>
        </w:rPr>
        <w:t>年</w:t>
      </w:r>
      <w:r w:rsidRPr="007509DD">
        <w:rPr>
          <w:rFonts w:ascii="Times New Roman" w:hAnsi="Times New Roman" w:cs="Times New Roman" w:hint="eastAsia"/>
          <w:b/>
          <w:sz w:val="24"/>
        </w:rPr>
        <w:t>9</w:t>
      </w:r>
      <w:r w:rsidRPr="007509DD">
        <w:rPr>
          <w:rFonts w:ascii="Times New Roman" w:hAnsi="Times New Roman" w:cs="Times New Roman" w:hint="eastAsia"/>
          <w:b/>
          <w:sz w:val="24"/>
        </w:rPr>
        <w:t>月—</w:t>
      </w:r>
      <w:r w:rsidRPr="007509DD">
        <w:rPr>
          <w:rFonts w:ascii="Times New Roman" w:hAnsi="Times New Roman" w:cs="Times New Roman" w:hint="eastAsia"/>
          <w:b/>
          <w:sz w:val="24"/>
        </w:rPr>
        <w:t>2022</w:t>
      </w:r>
      <w:r w:rsidRPr="007509DD">
        <w:rPr>
          <w:rFonts w:ascii="Times New Roman" w:hAnsi="Times New Roman" w:cs="Times New Roman" w:hint="eastAsia"/>
          <w:b/>
          <w:sz w:val="24"/>
        </w:rPr>
        <w:t>年</w:t>
      </w:r>
      <w:r w:rsidRPr="007509DD">
        <w:rPr>
          <w:rFonts w:ascii="Times New Roman" w:hAnsi="Times New Roman" w:cs="Times New Roman" w:hint="eastAsia"/>
          <w:b/>
          <w:sz w:val="24"/>
        </w:rPr>
        <w:t>8</w:t>
      </w:r>
      <w:r w:rsidRPr="007509DD">
        <w:rPr>
          <w:rFonts w:ascii="Times New Roman" w:hAnsi="Times New Roman" w:cs="Times New Roman" w:hint="eastAsia"/>
          <w:b/>
          <w:sz w:val="24"/>
        </w:rPr>
        <w:t>月</w:t>
      </w:r>
      <w:r>
        <w:rPr>
          <w:rFonts w:ascii="Times New Roman" w:hAnsi="Times New Roman" w:cs="Times New Roman" w:hint="eastAsia"/>
          <w:sz w:val="24"/>
        </w:rPr>
        <w:t>（</w:t>
      </w:r>
      <w:r w:rsidRPr="007509DD">
        <w:rPr>
          <w:rFonts w:ascii="Times New Roman" w:hAnsi="Times New Roman" w:cs="Times New Roman"/>
          <w:sz w:val="24"/>
        </w:rPr>
        <w:t>在获资助后</w:t>
      </w:r>
      <w:r w:rsidRPr="007509DD">
        <w:rPr>
          <w:rFonts w:ascii="Times New Roman" w:hAnsi="Times New Roman" w:cs="Times New Roman" w:hint="eastAsia"/>
          <w:sz w:val="24"/>
        </w:rPr>
        <w:t>需</w:t>
      </w:r>
      <w:r w:rsidRPr="007509DD">
        <w:rPr>
          <w:rFonts w:ascii="Times New Roman" w:hAnsi="Times New Roman" w:cs="Times New Roman"/>
          <w:sz w:val="24"/>
        </w:rPr>
        <w:t>保证至少有</w:t>
      </w:r>
      <w:r w:rsidRPr="007509DD">
        <w:rPr>
          <w:rFonts w:ascii="Times New Roman" w:hAnsi="Times New Roman" w:cs="Times New Roman"/>
          <w:b/>
          <w:sz w:val="24"/>
        </w:rPr>
        <w:t>两年</w:t>
      </w:r>
      <w:r w:rsidRPr="007509DD">
        <w:rPr>
          <w:rFonts w:ascii="Times New Roman" w:hAnsi="Times New Roman" w:cs="Times New Roman"/>
          <w:sz w:val="24"/>
        </w:rPr>
        <w:t>的时间开展博士学位论文研究工作</w:t>
      </w:r>
      <w:r w:rsidRPr="007509DD">
        <w:rPr>
          <w:rFonts w:ascii="Times New Roman" w:hAnsi="Times New Roman" w:cs="Times New Roman" w:hint="eastAsia"/>
          <w:sz w:val="24"/>
        </w:rPr>
        <w:t>，</w:t>
      </w:r>
      <w:r w:rsidRPr="007509DD">
        <w:rPr>
          <w:rFonts w:ascii="Times New Roman" w:hAnsi="Times New Roman" w:cs="Times New Roman" w:hint="eastAsia"/>
          <w:b/>
          <w:sz w:val="24"/>
        </w:rPr>
        <w:t>申请博士学位时间为</w:t>
      </w:r>
      <w:r w:rsidRPr="007509DD">
        <w:rPr>
          <w:rFonts w:ascii="Times New Roman" w:hAnsi="Times New Roman" w:cs="Times New Roman" w:hint="eastAsia"/>
          <w:b/>
          <w:sz w:val="24"/>
        </w:rPr>
        <w:t>2023</w:t>
      </w:r>
      <w:r w:rsidRPr="007509DD">
        <w:rPr>
          <w:rFonts w:ascii="Times New Roman" w:hAnsi="Times New Roman" w:cs="Times New Roman" w:hint="eastAsia"/>
          <w:b/>
          <w:sz w:val="24"/>
        </w:rPr>
        <w:t>年</w:t>
      </w:r>
      <w:r w:rsidRPr="007509DD">
        <w:rPr>
          <w:rFonts w:ascii="Times New Roman" w:hAnsi="Times New Roman" w:cs="Times New Roman" w:hint="eastAsia"/>
          <w:b/>
          <w:sz w:val="24"/>
        </w:rPr>
        <w:t>9</w:t>
      </w:r>
      <w:r w:rsidRPr="007509DD">
        <w:rPr>
          <w:rFonts w:ascii="Times New Roman" w:hAnsi="Times New Roman" w:cs="Times New Roman" w:hint="eastAsia"/>
          <w:b/>
          <w:sz w:val="24"/>
        </w:rPr>
        <w:t>月之后</w:t>
      </w:r>
      <w:r>
        <w:rPr>
          <w:rFonts w:ascii="Times New Roman" w:hAnsi="Times New Roman" w:cs="Times New Roman" w:hint="eastAsia"/>
          <w:sz w:val="24"/>
        </w:rPr>
        <w:t>）</w:t>
      </w:r>
    </w:p>
    <w:p w:rsidR="009467B3" w:rsidRDefault="00C82AF1">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重点培育：自合同签订之日起一年</w:t>
      </w:r>
      <w:r w:rsidRPr="007509DD">
        <w:rPr>
          <w:rFonts w:ascii="Times New Roman" w:hAnsi="Times New Roman" w:cs="Times New Roman" w:hint="eastAsia"/>
          <w:b/>
          <w:sz w:val="24"/>
        </w:rPr>
        <w:t>，预计</w:t>
      </w:r>
      <w:r w:rsidRPr="007509DD">
        <w:rPr>
          <w:rFonts w:ascii="Times New Roman" w:hAnsi="Times New Roman" w:cs="Times New Roman" w:hint="eastAsia"/>
          <w:b/>
          <w:sz w:val="24"/>
        </w:rPr>
        <w:t>2021</w:t>
      </w:r>
      <w:r w:rsidRPr="007509DD">
        <w:rPr>
          <w:rFonts w:ascii="Times New Roman" w:hAnsi="Times New Roman" w:cs="Times New Roman" w:hint="eastAsia"/>
          <w:b/>
          <w:sz w:val="24"/>
        </w:rPr>
        <w:t>年</w:t>
      </w:r>
      <w:r w:rsidRPr="007509DD">
        <w:rPr>
          <w:rFonts w:ascii="Times New Roman" w:hAnsi="Times New Roman" w:cs="Times New Roman" w:hint="eastAsia"/>
          <w:b/>
          <w:sz w:val="24"/>
        </w:rPr>
        <w:t>11</w:t>
      </w:r>
      <w:r w:rsidRPr="007509DD">
        <w:rPr>
          <w:rFonts w:ascii="Times New Roman" w:hAnsi="Times New Roman" w:cs="Times New Roman" w:hint="eastAsia"/>
          <w:b/>
          <w:sz w:val="24"/>
        </w:rPr>
        <w:t>月</w:t>
      </w:r>
      <w:r w:rsidRPr="007509DD">
        <w:rPr>
          <w:rFonts w:ascii="Times New Roman" w:hAnsi="Times New Roman" w:cs="Times New Roman" w:hint="eastAsia"/>
          <w:b/>
          <w:sz w:val="24"/>
        </w:rPr>
        <w:t>-2022</w:t>
      </w:r>
      <w:r w:rsidRPr="007509DD">
        <w:rPr>
          <w:rFonts w:ascii="Times New Roman" w:hAnsi="Times New Roman" w:cs="Times New Roman" w:hint="eastAsia"/>
          <w:b/>
          <w:sz w:val="24"/>
        </w:rPr>
        <w:t>年</w:t>
      </w:r>
      <w:r w:rsidRPr="007509DD">
        <w:rPr>
          <w:rFonts w:ascii="Times New Roman" w:hAnsi="Times New Roman" w:cs="Times New Roman" w:hint="eastAsia"/>
          <w:b/>
          <w:sz w:val="24"/>
        </w:rPr>
        <w:t>10</w:t>
      </w:r>
      <w:r w:rsidRPr="007509DD">
        <w:rPr>
          <w:rFonts w:ascii="Times New Roman" w:hAnsi="Times New Roman" w:cs="Times New Roman" w:hint="eastAsia"/>
          <w:b/>
          <w:sz w:val="24"/>
        </w:rPr>
        <w:t>月</w:t>
      </w:r>
    </w:p>
    <w:p w:rsidR="009467B3" w:rsidRDefault="00C82AF1">
      <w:pPr>
        <w:spacing w:line="360" w:lineRule="auto"/>
        <w:ind w:firstLineChars="200" w:firstLine="562"/>
        <w:rPr>
          <w:rFonts w:ascii="Times New Roman" w:hAnsi="Times New Roman" w:cs="Times New Roman"/>
          <w:b/>
          <w:bCs/>
          <w:sz w:val="28"/>
          <w:szCs w:val="28"/>
        </w:rPr>
      </w:pPr>
      <w:r>
        <w:rPr>
          <w:rFonts w:ascii="Times New Roman" w:hAnsi="Times New Roman" w:cs="Times New Roman" w:hint="eastAsia"/>
          <w:b/>
          <w:bCs/>
          <w:sz w:val="28"/>
          <w:szCs w:val="28"/>
        </w:rPr>
        <w:t>三、申请者基</w:t>
      </w:r>
      <w:r w:rsidR="007509DD">
        <w:rPr>
          <w:rFonts w:ascii="Times New Roman" w:hAnsi="Times New Roman" w:cs="Times New Roman" w:hint="eastAsia"/>
          <w:b/>
          <w:bCs/>
          <w:sz w:val="28"/>
          <w:szCs w:val="28"/>
        </w:rPr>
        <w:t>本</w:t>
      </w:r>
      <w:r>
        <w:rPr>
          <w:rFonts w:ascii="Times New Roman" w:hAnsi="Times New Roman" w:cs="Times New Roman" w:hint="eastAsia"/>
          <w:b/>
          <w:bCs/>
          <w:sz w:val="28"/>
          <w:szCs w:val="28"/>
        </w:rPr>
        <w:t>条件</w:t>
      </w:r>
    </w:p>
    <w:p w:rsidR="009467B3" w:rsidRDefault="00C82AF1">
      <w:pPr>
        <w:widowControl/>
        <w:shd w:val="clear" w:color="auto" w:fill="FFFFFF"/>
        <w:spacing w:line="360" w:lineRule="auto"/>
        <w:ind w:firstLineChars="200" w:firstLine="480"/>
        <w:jc w:val="left"/>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hint="eastAsia"/>
          <w:sz w:val="24"/>
        </w:rPr>
        <w:t>、前期培育</w:t>
      </w:r>
    </w:p>
    <w:p w:rsidR="009467B3" w:rsidRPr="007509DD" w:rsidRDefault="00C82AF1">
      <w:pPr>
        <w:widowControl/>
        <w:shd w:val="clear" w:color="auto" w:fill="FFFFFF"/>
        <w:spacing w:line="360" w:lineRule="auto"/>
        <w:ind w:firstLineChars="200" w:firstLine="480"/>
        <w:jc w:val="left"/>
        <w:rPr>
          <w:rFonts w:ascii="Times New Roman" w:hAnsi="Times New Roman" w:cs="Times New Roman"/>
          <w:b/>
          <w:sz w:val="24"/>
        </w:rPr>
      </w:pPr>
      <w:r>
        <w:rPr>
          <w:rFonts w:ascii="Times New Roman" w:hAnsi="Times New Roman" w:cs="Times New Roman" w:hint="eastAsia"/>
          <w:sz w:val="24"/>
        </w:rPr>
        <w:t>（</w:t>
      </w:r>
      <w:r>
        <w:rPr>
          <w:rFonts w:ascii="Times New Roman" w:hAnsi="Times New Roman" w:cs="Times New Roman" w:hint="eastAsia"/>
          <w:sz w:val="24"/>
        </w:rPr>
        <w:t>1</w:t>
      </w:r>
      <w:r>
        <w:rPr>
          <w:rFonts w:ascii="Times New Roman" w:hAnsi="Times New Roman" w:cs="Times New Roman" w:hint="eastAsia"/>
          <w:sz w:val="24"/>
        </w:rPr>
        <w:t>）</w:t>
      </w:r>
      <w:r>
        <w:rPr>
          <w:rFonts w:ascii="Times New Roman" w:hAnsi="Times New Roman" w:cs="Times New Roman"/>
          <w:sz w:val="24"/>
        </w:rPr>
        <w:t>申请者为我校在读博士研究生，其中直博、硕博连读、提前攻博研究生应为三、四年级博士，公开招考博士研究生以二年级为主</w:t>
      </w:r>
      <w:r>
        <w:rPr>
          <w:rFonts w:ascii="Times New Roman" w:hAnsi="Times New Roman" w:cs="Times New Roman" w:hint="eastAsia"/>
          <w:sz w:val="24"/>
        </w:rPr>
        <w:t>。</w:t>
      </w:r>
    </w:p>
    <w:p w:rsidR="009467B3" w:rsidRDefault="00C82AF1">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2</w:t>
      </w:r>
      <w:r>
        <w:rPr>
          <w:rFonts w:ascii="Times New Roman" w:hAnsi="Times New Roman" w:cs="Times New Roman" w:hint="eastAsia"/>
          <w:sz w:val="24"/>
        </w:rPr>
        <w:t>）申请者应已经完成博士学位论文开题工作或进入论文研究阶段，论文选题属学科前沿，有重要理论意义或重大应用价值。</w:t>
      </w:r>
    </w:p>
    <w:p w:rsidR="009467B3" w:rsidRDefault="00C82AF1">
      <w:pPr>
        <w:spacing w:line="360" w:lineRule="auto"/>
        <w:ind w:firstLineChars="200" w:firstLine="480"/>
        <w:rPr>
          <w:rFonts w:ascii="Times New Roman" w:hAnsi="Times New Roman" w:cs="Times New Roman"/>
          <w:b/>
          <w:sz w:val="24"/>
        </w:rPr>
      </w:pPr>
      <w:r>
        <w:rPr>
          <w:rFonts w:ascii="Times New Roman" w:hAnsi="Times New Roman" w:cs="Times New Roman" w:hint="eastAsia"/>
          <w:sz w:val="24"/>
        </w:rPr>
        <w:t>（</w:t>
      </w:r>
      <w:r>
        <w:rPr>
          <w:rFonts w:ascii="Times New Roman" w:hAnsi="Times New Roman" w:cs="Times New Roman"/>
          <w:sz w:val="24"/>
        </w:rPr>
        <w:t>3</w:t>
      </w:r>
      <w:r>
        <w:rPr>
          <w:rFonts w:ascii="Times New Roman" w:hAnsi="Times New Roman" w:cs="Times New Roman" w:hint="eastAsia"/>
          <w:sz w:val="24"/>
        </w:rPr>
        <w:t>）申请者已经取得与博士学位论文内容密切相关的重要阶段性突和阶段性成果，有望通过一段时间的深入研究进一步取得重要创新成果。其中，申请者已取得的科研成果，</w:t>
      </w:r>
      <w:r>
        <w:rPr>
          <w:rFonts w:ascii="Times New Roman" w:hAnsi="Times New Roman" w:cs="Times New Roman" w:hint="eastAsia"/>
          <w:b/>
          <w:sz w:val="24"/>
        </w:rPr>
        <w:t>至少有</w:t>
      </w:r>
      <w:r>
        <w:rPr>
          <w:rFonts w:ascii="Times New Roman" w:hAnsi="Times New Roman" w:cs="Times New Roman" w:hint="eastAsia"/>
          <w:sz w:val="24"/>
        </w:rPr>
        <w:t>在本学科领域</w:t>
      </w:r>
      <w:r>
        <w:rPr>
          <w:rFonts w:ascii="Times New Roman" w:hAnsi="Times New Roman" w:cs="Times New Roman" w:hint="eastAsia"/>
          <w:b/>
          <w:sz w:val="24"/>
        </w:rPr>
        <w:t>高水平学术期刊</w:t>
      </w:r>
      <w:r>
        <w:rPr>
          <w:rFonts w:ascii="Times New Roman" w:hAnsi="Times New Roman" w:cs="Times New Roman" w:hint="eastAsia"/>
          <w:sz w:val="24"/>
        </w:rPr>
        <w:t>发表的论文，研究内容需与学位论文工作内容相关。</w:t>
      </w:r>
      <w:r>
        <w:rPr>
          <w:rFonts w:ascii="Times New Roman" w:hAnsi="Times New Roman" w:cs="Times New Roman" w:hint="eastAsia"/>
          <w:b/>
          <w:sz w:val="24"/>
        </w:rPr>
        <w:t>（高水平学术期刊，参照各分会制订学位申请成果认定相关规定）</w:t>
      </w:r>
    </w:p>
    <w:p w:rsidR="009467B3" w:rsidRDefault="00C82AF1">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4</w:t>
      </w:r>
      <w:r>
        <w:rPr>
          <w:rFonts w:ascii="Times New Roman" w:hAnsi="Times New Roman" w:cs="Times New Roman" w:hint="eastAsia"/>
          <w:sz w:val="24"/>
        </w:rPr>
        <w:t>）申请者的导师正在承担国家级或省部级科研项目（以第一负责人的身份）。</w:t>
      </w:r>
    </w:p>
    <w:p w:rsidR="009467B3" w:rsidRDefault="00C82AF1">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hint="eastAsia"/>
          <w:sz w:val="24"/>
        </w:rPr>
        <w:t>、重点培育</w:t>
      </w:r>
    </w:p>
    <w:p w:rsidR="009467B3" w:rsidRPr="00F9183C" w:rsidRDefault="00C82AF1">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2020-2021</w:t>
      </w:r>
      <w:r>
        <w:rPr>
          <w:rFonts w:ascii="Times New Roman" w:hAnsi="Times New Roman" w:cs="Times New Roman" w:hint="eastAsia"/>
          <w:sz w:val="24"/>
        </w:rPr>
        <w:t>学年前期培育</w:t>
      </w:r>
      <w:r w:rsidRPr="00537FD6">
        <w:rPr>
          <w:rFonts w:ascii="Times New Roman" w:hAnsi="Times New Roman" w:cs="Times New Roman" w:hint="eastAsia"/>
          <w:b/>
          <w:sz w:val="24"/>
        </w:rPr>
        <w:t>，</w:t>
      </w:r>
      <w:r w:rsidRPr="00537FD6">
        <w:rPr>
          <w:rFonts w:ascii="Times New Roman" w:hAnsi="Times New Roman" w:cs="Times New Roman" w:hint="eastAsia"/>
          <w:b/>
          <w:sz w:val="24"/>
        </w:rPr>
        <w:t>2021</w:t>
      </w:r>
      <w:r w:rsidRPr="00537FD6">
        <w:rPr>
          <w:rFonts w:ascii="Times New Roman" w:hAnsi="Times New Roman" w:cs="Times New Roman" w:hint="eastAsia"/>
          <w:b/>
          <w:sz w:val="24"/>
        </w:rPr>
        <w:t>年</w:t>
      </w:r>
      <w:r w:rsidRPr="00537FD6">
        <w:rPr>
          <w:rFonts w:ascii="Times New Roman" w:hAnsi="Times New Roman" w:cs="Times New Roman" w:hint="eastAsia"/>
          <w:b/>
          <w:sz w:val="24"/>
        </w:rPr>
        <w:t>9</w:t>
      </w:r>
      <w:r w:rsidRPr="00537FD6">
        <w:rPr>
          <w:rFonts w:ascii="Times New Roman" w:hAnsi="Times New Roman" w:cs="Times New Roman" w:hint="eastAsia"/>
          <w:b/>
          <w:sz w:val="24"/>
        </w:rPr>
        <w:t>月尚</w:t>
      </w:r>
      <w:r w:rsidRPr="00537FD6">
        <w:rPr>
          <w:rFonts w:ascii="Times New Roman" w:hAnsi="Times New Roman" w:cs="Times New Roman"/>
          <w:b/>
          <w:sz w:val="24"/>
        </w:rPr>
        <w:t>在学制内的</w:t>
      </w:r>
      <w:r w:rsidRPr="00537FD6">
        <w:rPr>
          <w:rFonts w:ascii="Times New Roman" w:hAnsi="Times New Roman" w:cs="Times New Roman" w:hint="eastAsia"/>
          <w:b/>
          <w:sz w:val="24"/>
        </w:rPr>
        <w:t>学生可提出申请</w:t>
      </w:r>
      <w:r>
        <w:rPr>
          <w:rFonts w:ascii="Times New Roman" w:hAnsi="Times New Roman" w:cs="Times New Roman" w:hint="eastAsia"/>
          <w:sz w:val="24"/>
        </w:rPr>
        <w:t>，并经</w:t>
      </w:r>
      <w:r w:rsidRPr="00F9183C">
        <w:rPr>
          <w:rFonts w:ascii="Times New Roman" w:hAnsi="Times New Roman" w:cs="Times New Roman"/>
          <w:sz w:val="24"/>
        </w:rPr>
        <w:lastRenderedPageBreak/>
        <w:t>分会审核，其他特别优秀的博士研究生，经导师及所在分会推荐，提交研究生院组织专家进行评审。</w:t>
      </w:r>
    </w:p>
    <w:p w:rsidR="009467B3" w:rsidRPr="00F9183C" w:rsidRDefault="00C82AF1">
      <w:pPr>
        <w:spacing w:line="360" w:lineRule="auto"/>
        <w:ind w:firstLineChars="200" w:firstLine="562"/>
        <w:rPr>
          <w:rFonts w:ascii="Times New Roman" w:hAnsi="Times New Roman" w:cs="Times New Roman"/>
          <w:b/>
          <w:bCs/>
          <w:sz w:val="28"/>
          <w:szCs w:val="28"/>
        </w:rPr>
      </w:pPr>
      <w:r w:rsidRPr="00F9183C">
        <w:rPr>
          <w:rFonts w:ascii="Times New Roman" w:hAnsi="Times New Roman" w:cs="Times New Roman"/>
          <w:b/>
          <w:bCs/>
          <w:sz w:val="28"/>
          <w:szCs w:val="28"/>
        </w:rPr>
        <w:t>四、分会初选</w:t>
      </w:r>
    </w:p>
    <w:p w:rsidR="009467B3" w:rsidRPr="00F9183C" w:rsidRDefault="00C82AF1">
      <w:pPr>
        <w:widowControl/>
        <w:shd w:val="clear" w:color="auto" w:fill="FFFFFF"/>
        <w:spacing w:line="360" w:lineRule="auto"/>
        <w:ind w:firstLineChars="200" w:firstLine="480"/>
        <w:jc w:val="left"/>
        <w:rPr>
          <w:rFonts w:ascii="Times New Roman" w:hAnsi="Times New Roman" w:cs="Times New Roman"/>
          <w:b/>
          <w:sz w:val="24"/>
        </w:rPr>
      </w:pPr>
      <w:r w:rsidRPr="00F9183C">
        <w:rPr>
          <w:rFonts w:ascii="Times New Roman" w:hAnsi="Times New Roman" w:cs="Times New Roman"/>
          <w:sz w:val="24"/>
        </w:rPr>
        <w:t>各分学位委员会根据申请资助条件，组织本学科专家对申请者进行认真筛选和</w:t>
      </w:r>
      <w:r w:rsidRPr="00F9183C">
        <w:rPr>
          <w:rFonts w:ascii="Times New Roman" w:hAnsi="Times New Roman" w:cs="Times New Roman"/>
          <w:b/>
          <w:sz w:val="24"/>
        </w:rPr>
        <w:t>排序。</w:t>
      </w:r>
    </w:p>
    <w:p w:rsidR="009467B3" w:rsidRPr="00F9183C" w:rsidRDefault="00C82AF1">
      <w:pPr>
        <w:spacing w:line="360" w:lineRule="auto"/>
        <w:ind w:firstLine="560"/>
        <w:rPr>
          <w:rFonts w:ascii="Times New Roman" w:hAnsi="Times New Roman" w:cs="Times New Roman"/>
          <w:b/>
          <w:bCs/>
          <w:sz w:val="28"/>
          <w:szCs w:val="28"/>
        </w:rPr>
      </w:pPr>
      <w:r w:rsidRPr="00F9183C">
        <w:rPr>
          <w:rFonts w:ascii="Times New Roman" w:hAnsi="Times New Roman" w:cs="Times New Roman"/>
          <w:b/>
          <w:bCs/>
          <w:sz w:val="28"/>
          <w:szCs w:val="28"/>
        </w:rPr>
        <w:t>五、材料提交</w:t>
      </w:r>
    </w:p>
    <w:p w:rsidR="009467B3" w:rsidRPr="00F9183C" w:rsidRDefault="00C82AF1">
      <w:pPr>
        <w:spacing w:line="360" w:lineRule="auto"/>
        <w:ind w:firstLineChars="200" w:firstLine="482"/>
        <w:rPr>
          <w:rFonts w:ascii="Times New Roman" w:hAnsi="Times New Roman" w:cs="Times New Roman"/>
          <w:sz w:val="24"/>
        </w:rPr>
      </w:pPr>
      <w:r w:rsidRPr="00F9183C">
        <w:rPr>
          <w:rFonts w:ascii="Times New Roman" w:hAnsi="Times New Roman" w:cs="Times New Roman"/>
          <w:b/>
          <w:bCs/>
          <w:sz w:val="24"/>
        </w:rPr>
        <w:t>（一）个人申请材料：</w:t>
      </w:r>
      <w:r w:rsidRPr="00F9183C">
        <w:rPr>
          <w:rFonts w:ascii="Times New Roman" w:hAnsi="Times New Roman" w:cs="Times New Roman"/>
          <w:sz w:val="24"/>
        </w:rPr>
        <w:t>每位申请者材料单独放入件夹中，以</w:t>
      </w:r>
      <w:r w:rsidRPr="00F9183C">
        <w:rPr>
          <w:rFonts w:ascii="Times New Roman" w:hAnsi="Times New Roman" w:cs="Times New Roman"/>
          <w:sz w:val="24"/>
        </w:rPr>
        <w:t>“</w:t>
      </w:r>
      <w:r w:rsidRPr="00F9183C">
        <w:rPr>
          <w:rFonts w:ascii="Times New Roman" w:hAnsi="Times New Roman" w:cs="Times New Roman"/>
          <w:sz w:val="24"/>
        </w:rPr>
        <w:t>前期培育</w:t>
      </w:r>
      <w:r w:rsidRPr="00F9183C">
        <w:rPr>
          <w:rFonts w:ascii="Times New Roman" w:hAnsi="Times New Roman" w:cs="Times New Roman"/>
          <w:sz w:val="24"/>
        </w:rPr>
        <w:t>/</w:t>
      </w:r>
      <w:r w:rsidRPr="00F9183C">
        <w:rPr>
          <w:rFonts w:ascii="Times New Roman" w:hAnsi="Times New Roman" w:cs="Times New Roman"/>
          <w:sz w:val="24"/>
        </w:rPr>
        <w:t>重点培育</w:t>
      </w:r>
      <w:r w:rsidRPr="00F9183C">
        <w:rPr>
          <w:rFonts w:ascii="Times New Roman" w:hAnsi="Times New Roman" w:cs="Times New Roman"/>
          <w:sz w:val="24"/>
        </w:rPr>
        <w:t>-</w:t>
      </w:r>
      <w:r w:rsidRPr="00F9183C">
        <w:rPr>
          <w:rFonts w:ascii="Times New Roman" w:hAnsi="Times New Roman" w:cs="Times New Roman"/>
          <w:sz w:val="24"/>
        </w:rPr>
        <w:t>专业</w:t>
      </w:r>
      <w:r w:rsidRPr="00F9183C">
        <w:rPr>
          <w:rFonts w:ascii="Times New Roman" w:hAnsi="Times New Roman" w:cs="Times New Roman"/>
          <w:sz w:val="24"/>
        </w:rPr>
        <w:t>-</w:t>
      </w:r>
      <w:r w:rsidRPr="00F9183C">
        <w:rPr>
          <w:rFonts w:ascii="Times New Roman" w:hAnsi="Times New Roman" w:cs="Times New Roman"/>
          <w:sz w:val="24"/>
        </w:rPr>
        <w:t>姓名</w:t>
      </w:r>
      <w:r w:rsidRPr="00F9183C">
        <w:rPr>
          <w:rFonts w:ascii="Times New Roman" w:hAnsi="Times New Roman" w:cs="Times New Roman"/>
          <w:sz w:val="24"/>
        </w:rPr>
        <w:t>”</w:t>
      </w:r>
      <w:r w:rsidRPr="00F9183C">
        <w:rPr>
          <w:rFonts w:ascii="Times New Roman" w:hAnsi="Times New Roman" w:cs="Times New Roman"/>
          <w:sz w:val="24"/>
        </w:rPr>
        <w:t>方式为文件夹命名，例</w:t>
      </w:r>
      <w:r w:rsidRPr="00F9183C">
        <w:rPr>
          <w:rFonts w:ascii="Times New Roman" w:hAnsi="Times New Roman" w:cs="Times New Roman"/>
          <w:sz w:val="24"/>
        </w:rPr>
        <w:t>:</w:t>
      </w:r>
      <w:r w:rsidRPr="00F9183C">
        <w:rPr>
          <w:rFonts w:ascii="Times New Roman" w:hAnsi="Times New Roman" w:cs="Times New Roman"/>
          <w:sz w:val="24"/>
        </w:rPr>
        <w:t>前期培育</w:t>
      </w:r>
      <w:r w:rsidRPr="00F9183C">
        <w:rPr>
          <w:rFonts w:ascii="Times New Roman" w:hAnsi="Times New Roman" w:cs="Times New Roman"/>
          <w:sz w:val="24"/>
        </w:rPr>
        <w:t>-</w:t>
      </w:r>
      <w:r w:rsidRPr="00F9183C">
        <w:rPr>
          <w:rFonts w:ascii="Times New Roman" w:hAnsi="Times New Roman" w:cs="Times New Roman"/>
          <w:sz w:val="24"/>
        </w:rPr>
        <w:t>化学工程</w:t>
      </w:r>
      <w:r w:rsidRPr="00F9183C">
        <w:rPr>
          <w:rFonts w:ascii="Times New Roman" w:hAnsi="Times New Roman" w:cs="Times New Roman"/>
          <w:sz w:val="24"/>
        </w:rPr>
        <w:t>-</w:t>
      </w:r>
      <w:r w:rsidRPr="00F9183C">
        <w:rPr>
          <w:rFonts w:ascii="Times New Roman" w:hAnsi="Times New Roman" w:cs="Times New Roman"/>
          <w:sz w:val="24"/>
        </w:rPr>
        <w:t>张三，文件夹中存放内容如下：</w:t>
      </w:r>
    </w:p>
    <w:p w:rsidR="00F9183C" w:rsidRDefault="00BC1946" w:rsidP="00F9183C">
      <w:pPr>
        <w:spacing w:line="360" w:lineRule="auto"/>
        <w:ind w:firstLineChars="200" w:firstLine="482"/>
        <w:rPr>
          <w:rFonts w:ascii="Times New Roman" w:hAnsi="Times New Roman" w:cs="Times New Roman"/>
          <w:sz w:val="24"/>
        </w:rPr>
      </w:pPr>
      <w:r w:rsidRPr="00F9183C">
        <w:rPr>
          <w:rFonts w:ascii="Times New Roman" w:hAnsi="Times New Roman" w:cs="Times New Roman"/>
          <w:b/>
          <w:bCs/>
          <w:sz w:val="24"/>
        </w:rPr>
        <w:t>(</w:t>
      </w:r>
      <w:r w:rsidR="00C82AF1" w:rsidRPr="00F9183C">
        <w:rPr>
          <w:rFonts w:ascii="Times New Roman" w:hAnsi="Times New Roman" w:cs="Times New Roman"/>
          <w:b/>
          <w:bCs/>
          <w:sz w:val="24"/>
        </w:rPr>
        <w:t>1</w:t>
      </w:r>
      <w:r w:rsidR="00F9183C" w:rsidRPr="00F9183C">
        <w:rPr>
          <w:rFonts w:ascii="Times New Roman" w:hAnsi="Times New Roman" w:cs="Times New Roman"/>
          <w:b/>
          <w:bCs/>
          <w:sz w:val="24"/>
        </w:rPr>
        <w:t>)</w:t>
      </w:r>
      <w:r w:rsidR="00C82AF1" w:rsidRPr="00F9183C">
        <w:rPr>
          <w:rFonts w:ascii="Times New Roman" w:hAnsi="Times New Roman" w:cs="Times New Roman"/>
          <w:b/>
          <w:bCs/>
          <w:sz w:val="24"/>
        </w:rPr>
        <w:t>《华东理工大学</w:t>
      </w:r>
      <w:r w:rsidR="00C82AF1" w:rsidRPr="00F9183C">
        <w:rPr>
          <w:rFonts w:ascii="Times New Roman" w:hAnsi="Times New Roman" w:cs="Times New Roman"/>
          <w:b/>
          <w:bCs/>
          <w:sz w:val="24"/>
        </w:rPr>
        <w:t>“</w:t>
      </w:r>
      <w:r w:rsidR="00C82AF1" w:rsidRPr="00F9183C">
        <w:rPr>
          <w:rFonts w:ascii="Times New Roman" w:hAnsi="Times New Roman" w:cs="Times New Roman"/>
          <w:b/>
          <w:bCs/>
          <w:sz w:val="24"/>
        </w:rPr>
        <w:t>张江树优博</w:t>
      </w:r>
      <w:r w:rsidR="00C82AF1" w:rsidRPr="00F9183C">
        <w:rPr>
          <w:rFonts w:ascii="Times New Roman" w:hAnsi="Times New Roman" w:cs="Times New Roman"/>
          <w:b/>
          <w:bCs/>
          <w:sz w:val="24"/>
        </w:rPr>
        <w:t>”</w:t>
      </w:r>
      <w:r w:rsidR="00C82AF1" w:rsidRPr="00F9183C">
        <w:rPr>
          <w:rFonts w:ascii="Times New Roman" w:hAnsi="Times New Roman" w:cs="Times New Roman"/>
          <w:b/>
          <w:bCs/>
          <w:sz w:val="24"/>
        </w:rPr>
        <w:t>培育计划》申报表</w:t>
      </w:r>
      <w:r w:rsidR="00C82AF1" w:rsidRPr="00F9183C">
        <w:rPr>
          <w:rFonts w:ascii="Times New Roman" w:hAnsi="Times New Roman" w:cs="Times New Roman"/>
          <w:sz w:val="24"/>
        </w:rPr>
        <w:t>（附件</w:t>
      </w:r>
      <w:r w:rsidR="00C82AF1" w:rsidRPr="00F9183C">
        <w:rPr>
          <w:rFonts w:ascii="Times New Roman" w:hAnsi="Times New Roman" w:cs="Times New Roman"/>
          <w:sz w:val="24"/>
        </w:rPr>
        <w:t>1</w:t>
      </w:r>
      <w:r w:rsidR="00C82AF1" w:rsidRPr="00F9183C">
        <w:rPr>
          <w:rFonts w:ascii="Times New Roman" w:hAnsi="Times New Roman" w:cs="Times New Roman"/>
          <w:sz w:val="24"/>
        </w:rPr>
        <w:t>）</w:t>
      </w:r>
      <w:r w:rsidR="00C82AF1" w:rsidRPr="00F9183C">
        <w:rPr>
          <w:rFonts w:ascii="Times New Roman" w:hAnsi="Times New Roman" w:cs="Times New Roman"/>
          <w:b/>
          <w:bCs/>
          <w:sz w:val="24"/>
        </w:rPr>
        <w:t>：</w:t>
      </w:r>
      <w:r w:rsidR="00C82AF1" w:rsidRPr="00F9183C">
        <w:rPr>
          <w:rFonts w:ascii="Times New Roman" w:hAnsi="Times New Roman" w:cs="Times New Roman"/>
          <w:sz w:val="24"/>
        </w:rPr>
        <w:t>命名方式：</w:t>
      </w:r>
      <w:r w:rsidR="00C82AF1" w:rsidRPr="00F9183C">
        <w:rPr>
          <w:rFonts w:ascii="Times New Roman" w:hAnsi="Times New Roman" w:cs="Times New Roman"/>
          <w:sz w:val="24"/>
        </w:rPr>
        <w:t>“</w:t>
      </w:r>
      <w:r w:rsidR="00C82AF1" w:rsidRPr="00F9183C">
        <w:rPr>
          <w:rFonts w:ascii="Times New Roman" w:hAnsi="Times New Roman" w:cs="Times New Roman"/>
          <w:sz w:val="24"/>
        </w:rPr>
        <w:t>专业</w:t>
      </w:r>
      <w:r w:rsidR="00C82AF1" w:rsidRPr="00F9183C">
        <w:rPr>
          <w:rFonts w:ascii="Times New Roman" w:hAnsi="Times New Roman" w:cs="Times New Roman"/>
          <w:sz w:val="24"/>
        </w:rPr>
        <w:t>-</w:t>
      </w:r>
      <w:r w:rsidR="00C82AF1" w:rsidRPr="00F9183C">
        <w:rPr>
          <w:rFonts w:ascii="Times New Roman" w:hAnsi="Times New Roman" w:cs="Times New Roman"/>
          <w:sz w:val="24"/>
        </w:rPr>
        <w:t>姓名申报表</w:t>
      </w:r>
      <w:r w:rsidR="00C82AF1" w:rsidRPr="00F9183C">
        <w:rPr>
          <w:rFonts w:ascii="Times New Roman" w:hAnsi="Times New Roman" w:cs="Times New Roman"/>
          <w:sz w:val="24"/>
        </w:rPr>
        <w:t>”</w:t>
      </w:r>
      <w:r w:rsidR="00C82AF1" w:rsidRPr="00F9183C">
        <w:rPr>
          <w:rFonts w:ascii="Times New Roman" w:hAnsi="Times New Roman" w:cs="Times New Roman"/>
          <w:sz w:val="24"/>
        </w:rPr>
        <w:t>，例：化学工程</w:t>
      </w:r>
      <w:r w:rsidR="00C82AF1" w:rsidRPr="00F9183C">
        <w:rPr>
          <w:rFonts w:ascii="Times New Roman" w:hAnsi="Times New Roman" w:cs="Times New Roman"/>
          <w:sz w:val="24"/>
        </w:rPr>
        <w:t>-</w:t>
      </w:r>
      <w:r w:rsidR="00C82AF1" w:rsidRPr="00F9183C">
        <w:rPr>
          <w:rFonts w:ascii="Times New Roman" w:hAnsi="Times New Roman" w:cs="Times New Roman"/>
          <w:sz w:val="24"/>
        </w:rPr>
        <w:t>张三申报表；</w:t>
      </w:r>
      <w:r w:rsidR="00C82AF1" w:rsidRPr="00F9183C">
        <w:rPr>
          <w:rFonts w:ascii="Times New Roman" w:hAnsi="Times New Roman" w:cs="Times New Roman"/>
          <w:sz w:val="24"/>
        </w:rPr>
        <w:t xml:space="preserve"> </w:t>
      </w:r>
    </w:p>
    <w:p w:rsidR="009467B3" w:rsidRPr="00F9183C" w:rsidRDefault="00F9183C" w:rsidP="00F9183C">
      <w:pPr>
        <w:spacing w:line="360" w:lineRule="auto"/>
        <w:ind w:firstLineChars="200" w:firstLine="482"/>
        <w:rPr>
          <w:rFonts w:ascii="Times New Roman" w:hAnsi="Times New Roman" w:cs="Times New Roman"/>
          <w:sz w:val="24"/>
        </w:rPr>
      </w:pPr>
      <w:r w:rsidRPr="00F9183C">
        <w:rPr>
          <w:rFonts w:ascii="Times New Roman" w:hAnsi="Times New Roman" w:cs="Times New Roman"/>
          <w:b/>
          <w:sz w:val="24"/>
        </w:rPr>
        <w:t>(2)</w:t>
      </w:r>
      <w:r w:rsidR="00C82AF1" w:rsidRPr="00F9183C">
        <w:rPr>
          <w:rFonts w:ascii="Times New Roman" w:hAnsi="Times New Roman" w:cs="Times New Roman"/>
          <w:b/>
          <w:bCs/>
          <w:sz w:val="24"/>
        </w:rPr>
        <w:t>成果证明材料（</w:t>
      </w:r>
      <w:r w:rsidR="00C82AF1" w:rsidRPr="00F9183C">
        <w:rPr>
          <w:rFonts w:ascii="Times New Roman" w:hAnsi="Times New Roman" w:cs="Times New Roman"/>
          <w:sz w:val="24"/>
        </w:rPr>
        <w:t>附件</w:t>
      </w:r>
      <w:r w:rsidR="00C82AF1" w:rsidRPr="00F9183C">
        <w:rPr>
          <w:rFonts w:ascii="Times New Roman" w:hAnsi="Times New Roman" w:cs="Times New Roman"/>
          <w:sz w:val="24"/>
        </w:rPr>
        <w:t>2</w:t>
      </w:r>
      <w:r w:rsidR="00C82AF1" w:rsidRPr="00F9183C">
        <w:rPr>
          <w:rFonts w:ascii="Times New Roman" w:hAnsi="Times New Roman" w:cs="Times New Roman"/>
          <w:b/>
          <w:bCs/>
          <w:sz w:val="24"/>
        </w:rPr>
        <w:t>）：</w:t>
      </w:r>
      <w:r w:rsidR="00C82AF1" w:rsidRPr="00F9183C">
        <w:rPr>
          <w:rFonts w:ascii="Times New Roman" w:hAnsi="Times New Roman" w:cs="Times New Roman"/>
          <w:bCs/>
          <w:sz w:val="24"/>
        </w:rPr>
        <w:t>将相应成果</w:t>
      </w:r>
      <w:r w:rsidR="00C82AF1" w:rsidRPr="00F9183C">
        <w:rPr>
          <w:rFonts w:ascii="Times New Roman" w:hAnsi="Times New Roman" w:cs="Times New Roman"/>
          <w:sz w:val="24"/>
        </w:rPr>
        <w:t>整理到一个</w:t>
      </w:r>
      <w:r w:rsidR="00C82AF1" w:rsidRPr="00F9183C">
        <w:rPr>
          <w:rFonts w:ascii="Times New Roman" w:hAnsi="Times New Roman" w:cs="Times New Roman"/>
          <w:sz w:val="24"/>
        </w:rPr>
        <w:t>PDF</w:t>
      </w:r>
      <w:r w:rsidR="00C82AF1" w:rsidRPr="00F9183C">
        <w:rPr>
          <w:rFonts w:ascii="Times New Roman" w:hAnsi="Times New Roman" w:cs="Times New Roman"/>
          <w:sz w:val="24"/>
        </w:rPr>
        <w:t>文件中，参照附件</w:t>
      </w:r>
      <w:r w:rsidR="00C82AF1" w:rsidRPr="00F9183C">
        <w:rPr>
          <w:rFonts w:ascii="Times New Roman" w:hAnsi="Times New Roman" w:cs="Times New Roman"/>
          <w:sz w:val="24"/>
        </w:rPr>
        <w:t>2</w:t>
      </w:r>
      <w:r w:rsidR="00C82AF1" w:rsidRPr="00F9183C">
        <w:rPr>
          <w:rFonts w:ascii="Times New Roman" w:hAnsi="Times New Roman" w:cs="Times New Roman"/>
          <w:sz w:val="24"/>
        </w:rPr>
        <w:t>，内含：博士研究生已取得的学术成果，材料顺序同申报表上一致，非学术成果不用填写和提供。命名方式：</w:t>
      </w:r>
      <w:r w:rsidR="00C82AF1" w:rsidRPr="00F9183C">
        <w:rPr>
          <w:rFonts w:ascii="Times New Roman" w:hAnsi="Times New Roman" w:cs="Times New Roman"/>
          <w:sz w:val="24"/>
        </w:rPr>
        <w:t>“</w:t>
      </w:r>
      <w:r w:rsidR="00C82AF1" w:rsidRPr="00F9183C">
        <w:rPr>
          <w:rFonts w:ascii="Times New Roman" w:hAnsi="Times New Roman" w:cs="Times New Roman"/>
          <w:sz w:val="24"/>
        </w:rPr>
        <w:t>专业</w:t>
      </w:r>
      <w:r w:rsidR="00C82AF1" w:rsidRPr="00F9183C">
        <w:rPr>
          <w:rFonts w:ascii="Times New Roman" w:hAnsi="Times New Roman" w:cs="Times New Roman"/>
          <w:sz w:val="24"/>
        </w:rPr>
        <w:t>-</w:t>
      </w:r>
      <w:r w:rsidR="00537FD6" w:rsidRPr="00F9183C">
        <w:rPr>
          <w:rFonts w:ascii="Times New Roman" w:hAnsi="Times New Roman" w:cs="Times New Roman"/>
          <w:sz w:val="24"/>
        </w:rPr>
        <w:t>姓名成果证明材料</w:t>
      </w:r>
      <w:r w:rsidR="00537FD6" w:rsidRPr="00F9183C">
        <w:rPr>
          <w:rFonts w:ascii="Times New Roman" w:hAnsi="Times New Roman" w:cs="Times New Roman"/>
          <w:sz w:val="24"/>
        </w:rPr>
        <w:t>”(</w:t>
      </w:r>
      <w:r w:rsidR="00C82AF1" w:rsidRPr="00F9183C">
        <w:rPr>
          <w:rFonts w:ascii="Times New Roman" w:hAnsi="Times New Roman" w:cs="Times New Roman"/>
          <w:sz w:val="24"/>
        </w:rPr>
        <w:t>例：化学工程</w:t>
      </w:r>
      <w:r w:rsidR="00C82AF1" w:rsidRPr="00F9183C">
        <w:rPr>
          <w:rFonts w:ascii="Times New Roman" w:hAnsi="Times New Roman" w:cs="Times New Roman"/>
          <w:sz w:val="24"/>
        </w:rPr>
        <w:t>-</w:t>
      </w:r>
      <w:r w:rsidR="00C82AF1" w:rsidRPr="00F9183C">
        <w:rPr>
          <w:rFonts w:ascii="Times New Roman" w:hAnsi="Times New Roman" w:cs="Times New Roman"/>
          <w:sz w:val="24"/>
        </w:rPr>
        <w:t>张三成果证明材料）。</w:t>
      </w:r>
    </w:p>
    <w:p w:rsidR="009467B3" w:rsidRPr="00F9183C" w:rsidRDefault="00F9183C" w:rsidP="00F9183C">
      <w:pPr>
        <w:spacing w:line="360" w:lineRule="auto"/>
        <w:ind w:firstLineChars="200" w:firstLine="482"/>
        <w:rPr>
          <w:rFonts w:ascii="Times New Roman" w:hAnsi="Times New Roman" w:cs="Times New Roman"/>
          <w:b/>
          <w:bCs/>
          <w:sz w:val="24"/>
        </w:rPr>
      </w:pPr>
      <w:r>
        <w:rPr>
          <w:rFonts w:ascii="Times New Roman" w:hAnsi="Times New Roman" w:cs="Times New Roman" w:hint="eastAsia"/>
          <w:b/>
          <w:bCs/>
          <w:sz w:val="24"/>
        </w:rPr>
        <w:t>（二）</w:t>
      </w:r>
      <w:r w:rsidR="00C82AF1" w:rsidRPr="00F9183C">
        <w:rPr>
          <w:rFonts w:ascii="Times New Roman" w:hAnsi="Times New Roman" w:cs="Times New Roman"/>
          <w:b/>
          <w:bCs/>
          <w:sz w:val="24"/>
        </w:rPr>
        <w:t>分会汇总材料</w:t>
      </w:r>
    </w:p>
    <w:p w:rsidR="009467B3" w:rsidRPr="00F9183C" w:rsidRDefault="00F9183C" w:rsidP="00F9183C">
      <w:pPr>
        <w:pStyle w:val="a8"/>
        <w:spacing w:line="360" w:lineRule="auto"/>
        <w:ind w:left="120" w:firstLineChars="150" w:firstLine="360"/>
        <w:rPr>
          <w:rFonts w:ascii="Times New Roman" w:hAnsi="Times New Roman" w:cs="Times New Roman"/>
          <w:bCs/>
          <w:sz w:val="24"/>
        </w:rPr>
      </w:pPr>
      <w:r>
        <w:rPr>
          <w:rFonts w:ascii="Times New Roman" w:hAnsi="Times New Roman" w:cs="Times New Roman" w:hint="eastAsia"/>
          <w:bCs/>
          <w:sz w:val="24"/>
        </w:rPr>
        <w:t>(</w:t>
      </w:r>
      <w:r>
        <w:rPr>
          <w:rFonts w:ascii="Times New Roman" w:hAnsi="Times New Roman" w:cs="Times New Roman"/>
          <w:bCs/>
          <w:sz w:val="24"/>
        </w:rPr>
        <w:t>1)</w:t>
      </w:r>
      <w:r w:rsidR="00C82AF1" w:rsidRPr="00F9183C">
        <w:rPr>
          <w:rFonts w:ascii="Times New Roman" w:hAnsi="Times New Roman" w:cs="Times New Roman"/>
          <w:bCs/>
          <w:sz w:val="24"/>
        </w:rPr>
        <w:t>附件</w:t>
      </w:r>
      <w:r w:rsidR="00C82AF1" w:rsidRPr="00F9183C">
        <w:rPr>
          <w:rFonts w:ascii="Times New Roman" w:hAnsi="Times New Roman" w:cs="Times New Roman"/>
          <w:bCs/>
          <w:sz w:val="24"/>
        </w:rPr>
        <w:t>3</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张江树优博</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推荐汇总表。</w:t>
      </w:r>
    </w:p>
    <w:p w:rsidR="009467B3" w:rsidRPr="00F9183C" w:rsidRDefault="00F9183C" w:rsidP="00F9183C">
      <w:pPr>
        <w:spacing w:line="360" w:lineRule="auto"/>
        <w:ind w:firstLineChars="175" w:firstLine="420"/>
        <w:rPr>
          <w:rFonts w:ascii="Times New Roman" w:hAnsi="Times New Roman" w:cs="Times New Roman"/>
          <w:bCs/>
          <w:sz w:val="24"/>
        </w:rPr>
      </w:pPr>
      <w:r>
        <w:rPr>
          <w:rFonts w:ascii="Times New Roman" w:hAnsi="Times New Roman" w:cs="Times New Roman" w:hint="eastAsia"/>
          <w:bCs/>
          <w:sz w:val="24"/>
        </w:rPr>
        <w:t>(2</w:t>
      </w:r>
      <w:r>
        <w:rPr>
          <w:rFonts w:ascii="Times New Roman" w:hAnsi="Times New Roman" w:cs="Times New Roman"/>
          <w:bCs/>
          <w:sz w:val="24"/>
        </w:rPr>
        <w:t>)</w:t>
      </w:r>
      <w:r w:rsidR="00C82AF1" w:rsidRPr="00F9183C">
        <w:rPr>
          <w:rFonts w:ascii="Times New Roman" w:hAnsi="Times New Roman" w:cs="Times New Roman"/>
          <w:bCs/>
          <w:sz w:val="24"/>
        </w:rPr>
        <w:t>附件</w:t>
      </w:r>
      <w:r w:rsidR="00C82AF1" w:rsidRPr="00F9183C">
        <w:rPr>
          <w:rFonts w:ascii="Times New Roman" w:hAnsi="Times New Roman" w:cs="Times New Roman"/>
          <w:bCs/>
          <w:sz w:val="24"/>
        </w:rPr>
        <w:t>4</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张江树优博</w:t>
      </w:r>
      <w:r w:rsidR="00C82AF1" w:rsidRPr="00F9183C">
        <w:rPr>
          <w:rFonts w:ascii="Times New Roman" w:hAnsi="Times New Roman" w:cs="Times New Roman"/>
          <w:bCs/>
          <w:sz w:val="24"/>
        </w:rPr>
        <w:t>”</w:t>
      </w:r>
      <w:r w:rsidR="00C82AF1" w:rsidRPr="00F9183C">
        <w:rPr>
          <w:rFonts w:ascii="Times New Roman" w:hAnsi="Times New Roman" w:cs="Times New Roman"/>
          <w:bCs/>
          <w:sz w:val="24"/>
        </w:rPr>
        <w:t>申请者发表论文情况汇总</w:t>
      </w:r>
      <w:r w:rsidR="00C82AF1" w:rsidRPr="00F9183C">
        <w:rPr>
          <w:rFonts w:ascii="Times New Roman" w:hAnsi="Times New Roman" w:cs="Times New Roman"/>
          <w:sz w:val="24"/>
        </w:rPr>
        <w:t xml:space="preserve">   </w:t>
      </w:r>
      <w:r w:rsidR="00C82AF1" w:rsidRPr="00F9183C">
        <w:rPr>
          <w:rFonts w:ascii="Times New Roman" w:hAnsi="Times New Roman" w:cs="Times New Roman"/>
          <w:bCs/>
          <w:sz w:val="24"/>
        </w:rPr>
        <w:t xml:space="preserve"> </w:t>
      </w:r>
    </w:p>
    <w:p w:rsidR="00F9183C" w:rsidRDefault="00F9183C" w:rsidP="00F9183C">
      <w:pPr>
        <w:adjustRightInd w:val="0"/>
        <w:snapToGrid w:val="0"/>
        <w:spacing w:line="360" w:lineRule="auto"/>
        <w:rPr>
          <w:rFonts w:ascii="Times New Roman" w:hAnsi="Times New Roman" w:cs="Times New Roman"/>
          <w:b/>
          <w:sz w:val="24"/>
        </w:rPr>
      </w:pPr>
    </w:p>
    <w:p w:rsidR="009467B3" w:rsidRPr="00F9183C" w:rsidRDefault="00F9183C" w:rsidP="00F9183C">
      <w:pPr>
        <w:adjustRightInd w:val="0"/>
        <w:snapToGrid w:val="0"/>
        <w:spacing w:line="360" w:lineRule="auto"/>
        <w:ind w:firstLineChars="200" w:firstLine="482"/>
        <w:rPr>
          <w:rFonts w:ascii="Times New Roman" w:hAnsi="Times New Roman" w:cs="Times New Roman"/>
          <w:color w:val="000000" w:themeColor="text1"/>
          <w:sz w:val="24"/>
        </w:rPr>
      </w:pPr>
      <w:r>
        <w:rPr>
          <w:rFonts w:ascii="Times New Roman" w:hAnsi="Times New Roman" w:cs="Times New Roman" w:hint="eastAsia"/>
          <w:b/>
          <w:sz w:val="24"/>
        </w:rPr>
        <w:t>六、</w:t>
      </w:r>
      <w:r w:rsidR="00C82AF1" w:rsidRPr="00F9183C">
        <w:rPr>
          <w:rFonts w:ascii="Times New Roman" w:hAnsi="Times New Roman" w:cs="Times New Roman"/>
          <w:b/>
          <w:sz w:val="24"/>
        </w:rPr>
        <w:t>材料提交时间</w:t>
      </w:r>
      <w:r w:rsidR="00C82AF1" w:rsidRPr="00F9183C">
        <w:rPr>
          <w:rFonts w:ascii="Times New Roman" w:hAnsi="Times New Roman" w:cs="Times New Roman"/>
          <w:b/>
          <w:color w:val="000000" w:themeColor="text1"/>
          <w:sz w:val="24"/>
        </w:rPr>
        <w:t>：</w:t>
      </w:r>
      <w:r w:rsidR="00C82AF1" w:rsidRPr="00F9183C">
        <w:rPr>
          <w:rFonts w:ascii="Times New Roman" w:hAnsi="Times New Roman" w:cs="Times New Roman"/>
          <w:color w:val="000000" w:themeColor="text1"/>
          <w:sz w:val="24"/>
        </w:rPr>
        <w:t>9</w:t>
      </w:r>
      <w:r w:rsidR="00C82AF1" w:rsidRPr="00F9183C">
        <w:rPr>
          <w:rFonts w:ascii="Times New Roman" w:hAnsi="Times New Roman" w:cs="Times New Roman"/>
          <w:color w:val="000000" w:themeColor="text1"/>
          <w:sz w:val="24"/>
        </w:rPr>
        <w:t>月</w:t>
      </w:r>
      <w:r w:rsidR="00C82AF1" w:rsidRPr="00F9183C">
        <w:rPr>
          <w:rFonts w:ascii="Times New Roman" w:hAnsi="Times New Roman" w:cs="Times New Roman"/>
          <w:color w:val="000000" w:themeColor="text1"/>
          <w:sz w:val="24"/>
        </w:rPr>
        <w:t>7</w:t>
      </w:r>
      <w:r w:rsidR="00C82AF1" w:rsidRPr="00F9183C">
        <w:rPr>
          <w:rFonts w:ascii="Times New Roman" w:hAnsi="Times New Roman" w:cs="Times New Roman"/>
          <w:color w:val="000000" w:themeColor="text1"/>
          <w:sz w:val="24"/>
        </w:rPr>
        <w:t>日前电子材料发至</w:t>
      </w:r>
      <w:r w:rsidR="00537FD6" w:rsidRPr="00F9183C">
        <w:rPr>
          <w:rFonts w:ascii="Times New Roman" w:hAnsi="Times New Roman" w:cs="Times New Roman"/>
          <w:color w:val="000000" w:themeColor="text1"/>
          <w:sz w:val="24"/>
        </w:rPr>
        <w:t>学位办邮箱</w:t>
      </w:r>
      <w:r w:rsidR="00C82AF1" w:rsidRPr="00F9183C">
        <w:rPr>
          <w:rFonts w:ascii="Times New Roman" w:hAnsi="Times New Roman" w:cs="Times New Roman"/>
          <w:color w:val="000000" w:themeColor="text1"/>
          <w:sz w:val="24"/>
        </w:rPr>
        <w:t>，纸质材料提交到学位办</w:t>
      </w:r>
      <w:r>
        <w:rPr>
          <w:rFonts w:ascii="Times New Roman" w:hAnsi="Times New Roman" w:cs="Times New Roman"/>
          <w:color w:val="000000" w:themeColor="text1"/>
          <w:sz w:val="24"/>
        </w:rPr>
        <w:t>815</w:t>
      </w:r>
      <w:r>
        <w:rPr>
          <w:rFonts w:ascii="Times New Roman" w:hAnsi="Times New Roman" w:cs="Times New Roman" w:hint="eastAsia"/>
          <w:color w:val="000000" w:themeColor="text1"/>
          <w:sz w:val="24"/>
        </w:rPr>
        <w:t>。</w:t>
      </w:r>
    </w:p>
    <w:p w:rsidR="009467B3" w:rsidRDefault="009467B3">
      <w:pPr>
        <w:adjustRightInd w:val="0"/>
        <w:snapToGrid w:val="0"/>
        <w:spacing w:line="360" w:lineRule="auto"/>
        <w:rPr>
          <w:rFonts w:ascii="Times New Roman" w:hAnsi="Times New Roman" w:cs="Times New Roman"/>
          <w:b/>
          <w:sz w:val="24"/>
        </w:rPr>
      </w:pPr>
    </w:p>
    <w:p w:rsidR="009467B3" w:rsidRDefault="009467B3">
      <w:pPr>
        <w:adjustRightInd w:val="0"/>
        <w:snapToGrid w:val="0"/>
        <w:spacing w:line="360" w:lineRule="auto"/>
        <w:rPr>
          <w:rFonts w:ascii="Times New Roman" w:hAnsi="Times New Roman" w:cs="Times New Roman"/>
          <w:b/>
          <w:sz w:val="24"/>
        </w:rPr>
      </w:pPr>
    </w:p>
    <w:p w:rsidR="009467B3" w:rsidRDefault="009467B3">
      <w:pPr>
        <w:adjustRightInd w:val="0"/>
        <w:snapToGrid w:val="0"/>
        <w:spacing w:line="360" w:lineRule="auto"/>
        <w:rPr>
          <w:rFonts w:ascii="Times New Roman" w:hAnsi="Times New Roman" w:cs="Times New Roman"/>
          <w:b/>
          <w:sz w:val="24"/>
        </w:rPr>
      </w:pPr>
    </w:p>
    <w:p w:rsidR="009467B3" w:rsidRDefault="009467B3">
      <w:pPr>
        <w:adjustRightInd w:val="0"/>
        <w:snapToGrid w:val="0"/>
        <w:spacing w:line="360" w:lineRule="auto"/>
        <w:rPr>
          <w:rFonts w:ascii="Times New Roman" w:hAnsi="Times New Roman" w:cs="Times New Roman"/>
          <w:bCs/>
          <w:sz w:val="24"/>
        </w:rPr>
      </w:pPr>
    </w:p>
    <w:p w:rsidR="009467B3" w:rsidRDefault="00C82AF1">
      <w:pPr>
        <w:adjustRightInd w:val="0"/>
        <w:snapToGrid w:val="0"/>
        <w:spacing w:line="360" w:lineRule="auto"/>
        <w:jc w:val="right"/>
        <w:rPr>
          <w:rFonts w:ascii="Times New Roman" w:hAnsi="Times New Roman" w:cs="Times New Roman"/>
          <w:bCs/>
          <w:sz w:val="24"/>
        </w:rPr>
      </w:pPr>
      <w:r>
        <w:rPr>
          <w:rFonts w:ascii="Times New Roman" w:hAnsi="Times New Roman" w:cs="Times New Roman" w:hint="eastAsia"/>
          <w:bCs/>
          <w:sz w:val="24"/>
        </w:rPr>
        <w:t>华东理工大学学位办</w:t>
      </w:r>
    </w:p>
    <w:p w:rsidR="009467B3" w:rsidRDefault="00C82AF1">
      <w:pPr>
        <w:adjustRightInd w:val="0"/>
        <w:snapToGrid w:val="0"/>
        <w:spacing w:line="360" w:lineRule="auto"/>
        <w:jc w:val="right"/>
        <w:rPr>
          <w:rFonts w:ascii="Times New Roman" w:hAnsi="Times New Roman" w:cs="Times New Roman"/>
          <w:bCs/>
          <w:sz w:val="24"/>
        </w:rPr>
      </w:pPr>
      <w:r>
        <w:rPr>
          <w:rFonts w:ascii="Times New Roman" w:hAnsi="Times New Roman" w:cs="Times New Roman" w:hint="eastAsia"/>
          <w:bCs/>
          <w:sz w:val="24"/>
        </w:rPr>
        <w:t>2021</w:t>
      </w:r>
      <w:r>
        <w:rPr>
          <w:rFonts w:ascii="Times New Roman" w:hAnsi="Times New Roman" w:cs="Times New Roman" w:hint="eastAsia"/>
          <w:bCs/>
          <w:sz w:val="24"/>
        </w:rPr>
        <w:t>年</w:t>
      </w:r>
      <w:r>
        <w:rPr>
          <w:rFonts w:ascii="Times New Roman" w:hAnsi="Times New Roman" w:cs="Times New Roman" w:hint="eastAsia"/>
          <w:bCs/>
          <w:sz w:val="24"/>
        </w:rPr>
        <w:t>7</w:t>
      </w:r>
      <w:r>
        <w:rPr>
          <w:rFonts w:ascii="Times New Roman" w:hAnsi="Times New Roman" w:cs="Times New Roman" w:hint="eastAsia"/>
          <w:bCs/>
          <w:sz w:val="24"/>
        </w:rPr>
        <w:t>月</w:t>
      </w:r>
      <w:r>
        <w:rPr>
          <w:rFonts w:ascii="Times New Roman" w:hAnsi="Times New Roman" w:cs="Times New Roman" w:hint="eastAsia"/>
          <w:bCs/>
          <w:sz w:val="24"/>
        </w:rPr>
        <w:t>13</w:t>
      </w:r>
      <w:r>
        <w:rPr>
          <w:rFonts w:ascii="Times New Roman" w:hAnsi="Times New Roman" w:cs="Times New Roman" w:hint="eastAsia"/>
          <w:bCs/>
          <w:sz w:val="24"/>
        </w:rPr>
        <w:t>日</w:t>
      </w:r>
    </w:p>
    <w:p w:rsidR="009467B3" w:rsidRDefault="009467B3">
      <w:pPr>
        <w:adjustRightInd w:val="0"/>
        <w:snapToGrid w:val="0"/>
        <w:spacing w:line="360" w:lineRule="auto"/>
        <w:ind w:firstLineChars="200" w:firstLine="480"/>
        <w:rPr>
          <w:rFonts w:ascii="Times New Roman" w:hAnsi="Times New Roman" w:cs="Times New Roman"/>
          <w:sz w:val="24"/>
        </w:rPr>
      </w:pPr>
    </w:p>
    <w:p w:rsidR="009467B3" w:rsidRDefault="009467B3">
      <w:pPr>
        <w:adjustRightInd w:val="0"/>
        <w:snapToGrid w:val="0"/>
        <w:spacing w:line="360" w:lineRule="auto"/>
        <w:ind w:firstLineChars="200" w:firstLine="480"/>
        <w:rPr>
          <w:rFonts w:ascii="Times New Roman" w:hAnsi="Times New Roman" w:cs="Times New Roman"/>
          <w:sz w:val="24"/>
        </w:rPr>
      </w:pPr>
    </w:p>
    <w:p w:rsidR="009467B3" w:rsidRDefault="009467B3">
      <w:pPr>
        <w:adjustRightInd w:val="0"/>
        <w:snapToGrid w:val="0"/>
        <w:spacing w:line="360" w:lineRule="auto"/>
        <w:ind w:firstLineChars="200" w:firstLine="480"/>
        <w:rPr>
          <w:rFonts w:ascii="Times New Roman" w:hAnsi="Times New Roman" w:cs="Times New Roman"/>
          <w:sz w:val="24"/>
        </w:rPr>
      </w:pPr>
    </w:p>
    <w:p w:rsidR="009467B3" w:rsidRDefault="00C82AF1">
      <w:pPr>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lastRenderedPageBreak/>
        <w:t xml:space="preserve"> </w:t>
      </w:r>
    </w:p>
    <w:p w:rsidR="009467B3" w:rsidRDefault="009467B3">
      <w:pPr>
        <w:spacing w:line="360" w:lineRule="auto"/>
        <w:rPr>
          <w:rFonts w:ascii="Times New Roman" w:hAnsi="Times New Roman" w:cs="Times New Roman"/>
          <w:sz w:val="24"/>
        </w:rPr>
      </w:pPr>
    </w:p>
    <w:p w:rsidR="009467B3" w:rsidRDefault="009467B3">
      <w:pPr>
        <w:spacing w:line="360" w:lineRule="auto"/>
      </w:pPr>
    </w:p>
    <w:sectPr w:rsidR="009467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A6F" w:rsidRDefault="000C6A6F" w:rsidP="0067051D">
      <w:r>
        <w:separator/>
      </w:r>
    </w:p>
  </w:endnote>
  <w:endnote w:type="continuationSeparator" w:id="0">
    <w:p w:rsidR="000C6A6F" w:rsidRDefault="000C6A6F" w:rsidP="00670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A6F" w:rsidRDefault="000C6A6F" w:rsidP="0067051D">
      <w:r>
        <w:separator/>
      </w:r>
    </w:p>
  </w:footnote>
  <w:footnote w:type="continuationSeparator" w:id="0">
    <w:p w:rsidR="000C6A6F" w:rsidRDefault="000C6A6F" w:rsidP="006705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3EC"/>
    <w:multiLevelType w:val="hybridMultilevel"/>
    <w:tmpl w:val="5114D694"/>
    <w:lvl w:ilvl="0" w:tplc="93BE53B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6B08530F"/>
    <w:multiLevelType w:val="hybridMultilevel"/>
    <w:tmpl w:val="966063CC"/>
    <w:lvl w:ilvl="0" w:tplc="96FA9794">
      <w:start w:val="2"/>
      <w:numFmt w:val="japaneseCounting"/>
      <w:lvlText w:val="%1、"/>
      <w:lvlJc w:val="left"/>
      <w:pPr>
        <w:ind w:left="977" w:hanging="49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15:restartNumberingAfterBreak="0">
    <w:nsid w:val="6E730E4A"/>
    <w:multiLevelType w:val="multilevel"/>
    <w:tmpl w:val="6E730E4A"/>
    <w:lvl w:ilvl="0">
      <w:start w:val="2"/>
      <w:numFmt w:val="decimal"/>
      <w:lvlText w:val="（%1）"/>
      <w:lvlJc w:val="left"/>
      <w:pPr>
        <w:ind w:left="1202" w:hanging="720"/>
      </w:pPr>
      <w:rPr>
        <w:rFonts w:hint="default"/>
        <w:b/>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D32F21"/>
    <w:rsid w:val="000C6A6F"/>
    <w:rsid w:val="0019298C"/>
    <w:rsid w:val="0027279E"/>
    <w:rsid w:val="00326DF6"/>
    <w:rsid w:val="004027FF"/>
    <w:rsid w:val="00537FD6"/>
    <w:rsid w:val="005D40CE"/>
    <w:rsid w:val="0067051D"/>
    <w:rsid w:val="007509DD"/>
    <w:rsid w:val="00882A1A"/>
    <w:rsid w:val="009467B3"/>
    <w:rsid w:val="009E5F1C"/>
    <w:rsid w:val="00A61299"/>
    <w:rsid w:val="00BC1946"/>
    <w:rsid w:val="00C82AF1"/>
    <w:rsid w:val="00DF2AD5"/>
    <w:rsid w:val="00F9183C"/>
    <w:rsid w:val="09CB47B9"/>
    <w:rsid w:val="177344FC"/>
    <w:rsid w:val="1FA656B5"/>
    <w:rsid w:val="3702639A"/>
    <w:rsid w:val="4DEC3503"/>
    <w:rsid w:val="4FF10BFA"/>
    <w:rsid w:val="54D32F21"/>
    <w:rsid w:val="6AFB7F5E"/>
    <w:rsid w:val="6F853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502D8"/>
  <w15:docId w15:val="{C499E448-7900-4672-9B36-84526ED44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semiHidden/>
    <w:unhideWhenUsed/>
    <w:qFormat/>
    <w:pPr>
      <w:keepNext/>
      <w:keepLines/>
      <w:outlineLvl w:val="3"/>
    </w:pPr>
    <w:rPr>
      <w:rFonts w:ascii="Arial" w:eastAsia="黑体" w:hAnsi="Arial"/>
      <w:b/>
      <w:sz w:val="28"/>
    </w:rPr>
  </w:style>
  <w:style w:type="paragraph" w:styleId="5">
    <w:name w:val="heading 5"/>
    <w:basedOn w:val="a"/>
    <w:next w:val="a"/>
    <w:semiHidden/>
    <w:unhideWhenUsed/>
    <w:qFormat/>
    <w:pPr>
      <w:keepNext/>
      <w:keepLines/>
      <w:spacing w:before="280" w:after="290"/>
      <w:ind w:firstLineChars="200" w:firstLine="560"/>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styleId="a7">
    <w:name w:val="Hyperlink"/>
    <w:basedOn w:val="a0"/>
    <w:rPr>
      <w:color w:val="0563C1" w:themeColor="hyperlink"/>
      <w:u w:val="single"/>
    </w:rPr>
  </w:style>
  <w:style w:type="paragraph" w:styleId="a8">
    <w:name w:val="List Paragraph"/>
    <w:basedOn w:val="a"/>
    <w:uiPriority w:val="99"/>
    <w:pPr>
      <w:ind w:firstLineChars="200" w:firstLine="420"/>
    </w:p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170</Words>
  <Characters>969</Characters>
  <Application>Microsoft Office Word</Application>
  <DocSecurity>0</DocSecurity>
  <Lines>8</Lines>
  <Paragraphs>2</Paragraphs>
  <ScaleCrop>false</ScaleCrop>
  <Company>神州网信技术有限公司</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刘仕清(07915)</dc:creator>
  <cp:lastModifiedBy>刘仕清(07915)</cp:lastModifiedBy>
  <cp:revision>3</cp:revision>
  <cp:lastPrinted>2020-07-10T08:17:00Z</cp:lastPrinted>
  <dcterms:created xsi:type="dcterms:W3CDTF">2021-07-15T08:33:00Z</dcterms:created>
  <dcterms:modified xsi:type="dcterms:W3CDTF">2021-07-15T08:39:00Z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6DF090DA36F746BFB7C8F62A303F3B5B</vt:lpwstr>
  </property>
</Properties>
</file>