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228" w:rsidRDefault="00056041" w:rsidP="00056041">
      <w:pPr>
        <w:jc w:val="center"/>
      </w:pPr>
      <w:r>
        <w:rPr>
          <w:rFonts w:hint="eastAsia"/>
        </w:rPr>
        <w:t>2018年度</w:t>
      </w:r>
      <w:r w:rsidR="002D7AA7" w:rsidRPr="002D7AA7">
        <w:rPr>
          <w:rFonts w:hint="eastAsia"/>
        </w:rPr>
        <w:t>“华东理工大学甘田</w:t>
      </w:r>
      <w:r w:rsidR="002D7AA7" w:rsidRPr="002D7AA7">
        <w:t>-欧迪斯奖学金”评选</w:t>
      </w:r>
      <w:r w:rsidR="002D7AA7">
        <w:rPr>
          <w:rFonts w:hint="eastAsia"/>
        </w:rPr>
        <w:t>注意事项</w:t>
      </w:r>
    </w:p>
    <w:p w:rsidR="00056041" w:rsidRDefault="00056041" w:rsidP="00056041">
      <w:pPr>
        <w:ind w:firstLineChars="200" w:firstLine="420"/>
      </w:pPr>
    </w:p>
    <w:p w:rsidR="00056041" w:rsidRDefault="00056041" w:rsidP="00056041">
      <w:pPr>
        <w:ind w:firstLineChars="200" w:firstLine="420"/>
      </w:pPr>
      <w:r>
        <w:rPr>
          <w:rFonts w:hint="eastAsia"/>
        </w:rPr>
        <w:t>为鼓励华东理工大学研究生勤奋学习、刻苦钻研，积极投身于科学研究事业，上海甘田光学材料有限公司、肇庆欧迪斯实业有限公司设立“华东理工大学甘田</w:t>
      </w:r>
      <w:r>
        <w:t>-欧迪斯奖学金”（以下简称“奖学金”），</w:t>
      </w:r>
      <w:r>
        <w:rPr>
          <w:rFonts w:hint="eastAsia"/>
        </w:rPr>
        <w:t>奖</w:t>
      </w:r>
      <w:r w:rsidR="00AF4EE2">
        <w:rPr>
          <w:rFonts w:hint="eastAsia"/>
        </w:rPr>
        <w:t>励化学学院各专业品学兼优、对化学一流学科建设有突出贡献的研究生。</w:t>
      </w:r>
      <w:r>
        <w:rPr>
          <w:rFonts w:hint="eastAsia"/>
        </w:rPr>
        <w:t>请于2018年4月24日前将申请材料交至学院研究生办公室李翠老师，电子版发送至张斌老师，邮箱：</w:t>
      </w:r>
      <w:r w:rsidRPr="00056041">
        <w:t>zhangbin@ecust.edu.cn</w:t>
      </w:r>
      <w:r>
        <w:rPr>
          <w:rFonts w:hint="eastAsia"/>
        </w:rPr>
        <w:t>。</w:t>
      </w:r>
    </w:p>
    <w:p w:rsidR="002D7AA7" w:rsidRDefault="00252EE7">
      <w:r>
        <w:rPr>
          <w:rFonts w:hint="eastAsia"/>
        </w:rPr>
        <w:t>提交材料：</w:t>
      </w:r>
    </w:p>
    <w:p w:rsidR="002D7AA7" w:rsidRDefault="00252EE7" w:rsidP="00252EE7">
      <w:pPr>
        <w:pStyle w:val="a3"/>
        <w:numPr>
          <w:ilvl w:val="0"/>
          <w:numId w:val="1"/>
        </w:numPr>
        <w:ind w:firstLineChars="0"/>
      </w:pPr>
      <w:r w:rsidRPr="00252EE7">
        <w:rPr>
          <w:rFonts w:hint="eastAsia"/>
        </w:rPr>
        <w:t>华东理工大学甘田</w:t>
      </w:r>
      <w:r w:rsidRPr="00252EE7">
        <w:t>-欧迪斯奖学金</w:t>
      </w:r>
      <w:r>
        <w:rPr>
          <w:rFonts w:hint="eastAsia"/>
        </w:rPr>
        <w:t>申请表</w:t>
      </w:r>
    </w:p>
    <w:p w:rsidR="00252EE7" w:rsidRDefault="00056041" w:rsidP="00252EE7">
      <w:pPr>
        <w:pStyle w:val="a3"/>
        <w:numPr>
          <w:ilvl w:val="0"/>
          <w:numId w:val="1"/>
        </w:numPr>
        <w:ind w:firstLineChars="0"/>
      </w:pPr>
      <w:r>
        <w:rPr>
          <w:rFonts w:hint="eastAsia"/>
        </w:rPr>
        <w:t>以华东理工大学化学院及化学院下属重点实验室为第一单位的高水平论文首页，需要导师在论文首页上签名。</w:t>
      </w:r>
    </w:p>
    <w:p w:rsidR="00056041" w:rsidRDefault="00056041" w:rsidP="00056041">
      <w:r>
        <w:rPr>
          <w:rFonts w:hint="eastAsia"/>
        </w:rPr>
        <w:t>评审依据：</w:t>
      </w:r>
    </w:p>
    <w:p w:rsidR="00056041" w:rsidRDefault="00056041" w:rsidP="00056041">
      <w:pPr>
        <w:pStyle w:val="a3"/>
        <w:numPr>
          <w:ilvl w:val="0"/>
          <w:numId w:val="2"/>
        </w:numPr>
        <w:ind w:firstLineChars="0"/>
      </w:pPr>
      <w:r w:rsidRPr="00056041">
        <w:rPr>
          <w:rFonts w:hint="eastAsia"/>
        </w:rPr>
        <w:t>奖学金评选主要根据2017年1月-</w:t>
      </w:r>
      <w:r w:rsidRPr="00056041">
        <w:t>201</w:t>
      </w:r>
      <w:r>
        <w:rPr>
          <w:rFonts w:hint="eastAsia"/>
        </w:rPr>
        <w:t>8</w:t>
      </w:r>
      <w:r w:rsidRPr="00056041">
        <w:rPr>
          <w:rFonts w:hint="eastAsia"/>
        </w:rPr>
        <w:t>年</w:t>
      </w:r>
      <w:r>
        <w:rPr>
          <w:rFonts w:hint="eastAsia"/>
        </w:rPr>
        <w:t>3</w:t>
      </w:r>
      <w:r w:rsidRPr="00056041">
        <w:rPr>
          <w:rFonts w:hint="eastAsia"/>
        </w:rPr>
        <w:t>月期间已发表化学类高水平论文</w:t>
      </w:r>
      <w:r>
        <w:rPr>
          <w:rFonts w:hint="eastAsia"/>
        </w:rPr>
        <w:t xml:space="preserve">（J. </w:t>
      </w:r>
      <w:r>
        <w:t xml:space="preserve">Am. Chem. Soc.; Angew. Chem. Int. Ed., </w:t>
      </w:r>
      <w:r>
        <w:rPr>
          <w:rFonts w:hint="eastAsia"/>
        </w:rPr>
        <w:t>Science、Nature及其子刊）</w:t>
      </w:r>
      <w:r w:rsidRPr="00056041">
        <w:rPr>
          <w:rFonts w:hint="eastAsia"/>
        </w:rPr>
        <w:t>情况进行评选</w:t>
      </w:r>
      <w:r>
        <w:rPr>
          <w:rFonts w:hint="eastAsia"/>
        </w:rPr>
        <w:t>。</w:t>
      </w:r>
    </w:p>
    <w:p w:rsidR="00056041" w:rsidRDefault="00056041" w:rsidP="00056041">
      <w:pPr>
        <w:pStyle w:val="a3"/>
        <w:numPr>
          <w:ilvl w:val="0"/>
          <w:numId w:val="2"/>
        </w:numPr>
        <w:ind w:firstLineChars="0"/>
      </w:pPr>
      <w:r>
        <w:rPr>
          <w:rFonts w:hint="eastAsia"/>
        </w:rPr>
        <w:t>在读研究生为第一作者或者导师第一作者，在读研究生为第二作者</w:t>
      </w:r>
      <w:r w:rsidR="00EF24DC">
        <w:rPr>
          <w:rFonts w:hint="eastAsia"/>
        </w:rPr>
        <w:t>。</w:t>
      </w:r>
      <w:bookmarkStart w:id="0" w:name="_GoBack"/>
      <w:bookmarkEnd w:id="0"/>
    </w:p>
    <w:p w:rsidR="003651D8" w:rsidRDefault="003651D8" w:rsidP="003651D8"/>
    <w:sectPr w:rsidR="003651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978" w:rsidRDefault="003B4978" w:rsidP="00056041">
      <w:r>
        <w:separator/>
      </w:r>
    </w:p>
  </w:endnote>
  <w:endnote w:type="continuationSeparator" w:id="0">
    <w:p w:rsidR="003B4978" w:rsidRDefault="003B4978" w:rsidP="0005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978" w:rsidRDefault="003B4978" w:rsidP="00056041">
      <w:r>
        <w:separator/>
      </w:r>
    </w:p>
  </w:footnote>
  <w:footnote w:type="continuationSeparator" w:id="0">
    <w:p w:rsidR="003B4978" w:rsidRDefault="003B4978" w:rsidP="00056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50C0F"/>
    <w:multiLevelType w:val="hybridMultilevel"/>
    <w:tmpl w:val="16AE5D62"/>
    <w:lvl w:ilvl="0" w:tplc="64FEF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24D1ECB"/>
    <w:multiLevelType w:val="hybridMultilevel"/>
    <w:tmpl w:val="6D26CB8E"/>
    <w:lvl w:ilvl="0" w:tplc="516275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A7"/>
    <w:rsid w:val="00056041"/>
    <w:rsid w:val="00252EE7"/>
    <w:rsid w:val="002D7AA7"/>
    <w:rsid w:val="003651D8"/>
    <w:rsid w:val="003B4978"/>
    <w:rsid w:val="00AF13EB"/>
    <w:rsid w:val="00AF4EE2"/>
    <w:rsid w:val="00CE3228"/>
    <w:rsid w:val="00EF24DC"/>
    <w:rsid w:val="00FB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3CD2AC-9B24-4D54-9A63-20AAE686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EE7"/>
    <w:pPr>
      <w:ind w:firstLineChars="200" w:firstLine="420"/>
    </w:pPr>
  </w:style>
  <w:style w:type="paragraph" w:styleId="a4">
    <w:name w:val="header"/>
    <w:basedOn w:val="a"/>
    <w:link w:val="Char"/>
    <w:uiPriority w:val="99"/>
    <w:unhideWhenUsed/>
    <w:rsid w:val="00056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6041"/>
    <w:rPr>
      <w:sz w:val="18"/>
      <w:szCs w:val="18"/>
    </w:rPr>
  </w:style>
  <w:style w:type="paragraph" w:styleId="a5">
    <w:name w:val="footer"/>
    <w:basedOn w:val="a"/>
    <w:link w:val="Char0"/>
    <w:uiPriority w:val="99"/>
    <w:unhideWhenUsed/>
    <w:rsid w:val="00056041"/>
    <w:pPr>
      <w:tabs>
        <w:tab w:val="center" w:pos="4153"/>
        <w:tab w:val="right" w:pos="8306"/>
      </w:tabs>
      <w:snapToGrid w:val="0"/>
      <w:jc w:val="left"/>
    </w:pPr>
    <w:rPr>
      <w:sz w:val="18"/>
      <w:szCs w:val="18"/>
    </w:rPr>
  </w:style>
  <w:style w:type="character" w:customStyle="1" w:styleId="Char0">
    <w:name w:val="页脚 Char"/>
    <w:basedOn w:val="a0"/>
    <w:link w:val="a5"/>
    <w:uiPriority w:val="99"/>
    <w:rsid w:val="000560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65</Words>
  <Characters>377</Characters>
  <Application>Microsoft Office Word</Application>
  <DocSecurity>0</DocSecurity>
  <Lines>3</Lines>
  <Paragraphs>1</Paragraphs>
  <ScaleCrop>false</ScaleCrop>
  <Company>Hewlett-Packard Company</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07648</dc:creator>
  <cp:keywords/>
  <dc:description/>
  <cp:lastModifiedBy>licui</cp:lastModifiedBy>
  <cp:revision>4</cp:revision>
  <dcterms:created xsi:type="dcterms:W3CDTF">2018-04-16T02:52:00Z</dcterms:created>
  <dcterms:modified xsi:type="dcterms:W3CDTF">2018-04-17T00:31:00Z</dcterms:modified>
</cp:coreProperties>
</file>