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C02C" w14:textId="77777777" w:rsidR="002B70B3" w:rsidRDefault="00510807">
      <w:pPr>
        <w:widowControl/>
        <w:spacing w:line="580" w:lineRule="exact"/>
        <w:jc w:val="left"/>
        <w:rPr>
          <w:rFonts w:eastAsia="黑体"/>
          <w:sz w:val="32"/>
          <w:szCs w:val="32"/>
        </w:rPr>
      </w:pPr>
      <w:r>
        <w:rPr>
          <w:rFonts w:eastAsia="黑体" w:hAnsi="黑体"/>
          <w:sz w:val="32"/>
          <w:szCs w:val="32"/>
        </w:rPr>
        <w:t>附件</w:t>
      </w:r>
      <w:r>
        <w:rPr>
          <w:rFonts w:eastAsia="黑体" w:hint="eastAsia"/>
          <w:sz w:val="32"/>
          <w:szCs w:val="32"/>
        </w:rPr>
        <w:t>3</w:t>
      </w:r>
    </w:p>
    <w:p w14:paraId="68532AA1" w14:textId="77777777" w:rsidR="002B70B3" w:rsidRDefault="00510807">
      <w:pPr>
        <w:jc w:val="center"/>
        <w:rPr>
          <w:rFonts w:ascii="华文中宋" w:eastAsia="华文中宋" w:hAnsi="华文中宋"/>
          <w:b/>
          <w:sz w:val="32"/>
          <w:szCs w:val="32"/>
        </w:rPr>
      </w:pPr>
      <w:r>
        <w:rPr>
          <w:rFonts w:ascii="华文中宋" w:eastAsia="华文中宋" w:hAnsi="华文中宋" w:hint="eastAsia"/>
          <w:b/>
          <w:sz w:val="32"/>
          <w:szCs w:val="32"/>
        </w:rPr>
        <w:t>2023届毕业生求职创业补贴申请材料说明</w:t>
      </w:r>
    </w:p>
    <w:p w14:paraId="599749BD" w14:textId="77777777" w:rsidR="002B70B3" w:rsidRDefault="00510807">
      <w:pPr>
        <w:ind w:firstLineChars="200" w:firstLine="562"/>
        <w:rPr>
          <w:rFonts w:ascii="仿宋_GB2312" w:eastAsia="仿宋_GB2312"/>
          <w:b/>
          <w:sz w:val="28"/>
          <w:szCs w:val="28"/>
        </w:rPr>
      </w:pPr>
      <w:r>
        <w:rPr>
          <w:rFonts w:ascii="仿宋_GB2312" w:eastAsia="仿宋_GB2312" w:hint="eastAsia"/>
          <w:b/>
          <w:sz w:val="28"/>
          <w:szCs w:val="28"/>
        </w:rPr>
        <w:t>一、相关证明材料要求</w:t>
      </w:r>
      <w:r w:rsidR="005F4D42">
        <w:rPr>
          <w:rFonts w:ascii="仿宋_GB2312" w:eastAsia="仿宋_GB2312" w:hint="eastAsia"/>
          <w:b/>
          <w:sz w:val="28"/>
          <w:szCs w:val="28"/>
        </w:rPr>
        <w:t>（</w:t>
      </w:r>
      <w:r w:rsidR="005F4D42" w:rsidRPr="005F4D42">
        <w:rPr>
          <w:rFonts w:ascii="仿宋_GB2312" w:eastAsia="仿宋_GB2312" w:hint="eastAsia"/>
          <w:b/>
          <w:color w:val="FF0000"/>
          <w:sz w:val="40"/>
          <w:szCs w:val="28"/>
        </w:rPr>
        <w:t>上交原件</w:t>
      </w:r>
      <w:r w:rsidR="005F4D42">
        <w:rPr>
          <w:rFonts w:ascii="仿宋_GB2312" w:eastAsia="仿宋_GB2312" w:hint="eastAsia"/>
          <w:b/>
          <w:sz w:val="28"/>
          <w:szCs w:val="28"/>
        </w:rPr>
        <w:t>）</w:t>
      </w:r>
    </w:p>
    <w:p w14:paraId="1BF4BD0A" w14:textId="77777777" w:rsidR="002B70B3" w:rsidRDefault="00510807">
      <w:pPr>
        <w:ind w:firstLineChars="200" w:firstLine="560"/>
        <w:rPr>
          <w:rFonts w:ascii="仿宋_GB2312" w:eastAsia="仿宋_GB2312"/>
          <w:b/>
          <w:sz w:val="28"/>
          <w:szCs w:val="28"/>
        </w:rPr>
      </w:pPr>
      <w:r>
        <w:rPr>
          <w:rFonts w:ascii="仿宋_GB2312" w:eastAsia="仿宋_GB2312" w:hint="eastAsia"/>
          <w:sz w:val="28"/>
          <w:szCs w:val="28"/>
        </w:rPr>
        <w:t>1、</w:t>
      </w:r>
      <w:r>
        <w:rPr>
          <w:rFonts w:ascii="仿宋_GB2312" w:eastAsia="仿宋_GB2312" w:hint="eastAsia"/>
          <w:b/>
          <w:sz w:val="28"/>
          <w:szCs w:val="28"/>
        </w:rPr>
        <w:t>享受低保的毕业生</w:t>
      </w:r>
    </w:p>
    <w:p w14:paraId="1704F942"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t>需提供户籍所在地</w:t>
      </w:r>
      <w:r w:rsidRPr="00510807">
        <w:rPr>
          <w:rFonts w:ascii="仿宋_GB2312" w:eastAsia="仿宋_GB2312" w:hint="eastAsia"/>
          <w:color w:val="FF0000"/>
          <w:sz w:val="36"/>
          <w:szCs w:val="28"/>
        </w:rPr>
        <w:t>民政部门</w:t>
      </w:r>
      <w:r>
        <w:rPr>
          <w:rFonts w:ascii="仿宋_GB2312" w:eastAsia="仿宋_GB2312" w:hint="eastAsia"/>
          <w:sz w:val="28"/>
          <w:szCs w:val="28"/>
        </w:rPr>
        <w:t>（不能是居委或村委）出具的</w:t>
      </w:r>
      <w:r>
        <w:rPr>
          <w:rFonts w:ascii="仿宋_GB2312" w:eastAsia="仿宋_GB2312" w:hint="eastAsia"/>
          <w:b/>
          <w:bCs/>
          <w:color w:val="FF0000"/>
          <w:sz w:val="28"/>
          <w:szCs w:val="28"/>
        </w:rPr>
        <w:t>“享受低保”</w:t>
      </w:r>
      <w:r>
        <w:rPr>
          <w:rFonts w:ascii="仿宋_GB2312" w:eastAsia="仿宋_GB2312" w:hint="eastAsia"/>
          <w:sz w:val="28"/>
          <w:szCs w:val="28"/>
        </w:rPr>
        <w:t>的有效证明</w:t>
      </w:r>
      <w:r w:rsidRPr="00510807">
        <w:rPr>
          <w:rFonts w:ascii="仿宋_GB2312" w:eastAsia="仿宋_GB2312" w:hint="eastAsia"/>
          <w:b/>
          <w:color w:val="FF0000"/>
          <w:sz w:val="28"/>
          <w:szCs w:val="28"/>
        </w:rPr>
        <w:t>及</w:t>
      </w:r>
      <w:r>
        <w:rPr>
          <w:rFonts w:ascii="仿宋_GB2312" w:eastAsia="仿宋_GB2312" w:hint="eastAsia"/>
          <w:sz w:val="28"/>
          <w:szCs w:val="28"/>
        </w:rPr>
        <w:t>享受低保的银行流水，且低保证明时效在毕业学年的申请期限内。若《最低生活保障证》上登记的不是申请人的名字，申请人须提供与低保证登记人的关系证明（如户口本复印件）。</w:t>
      </w:r>
      <w:r>
        <w:rPr>
          <w:rFonts w:ascii="仿宋_GB2312" w:eastAsia="仿宋_GB2312" w:hint="eastAsia"/>
          <w:b/>
          <w:sz w:val="28"/>
          <w:szCs w:val="28"/>
        </w:rPr>
        <w:t>享受低保的学生若有助学贷款的，尽量提供助学贷款证明，不用提供低保证明。</w:t>
      </w:r>
    </w:p>
    <w:p w14:paraId="34DB1D89" w14:textId="77777777" w:rsidR="002B70B3" w:rsidRDefault="00510807">
      <w:pPr>
        <w:ind w:firstLineChars="200" w:firstLine="560"/>
        <w:rPr>
          <w:rFonts w:ascii="仿宋_GB2312" w:eastAsia="仿宋_GB2312"/>
          <w:b/>
          <w:sz w:val="28"/>
          <w:szCs w:val="28"/>
        </w:rPr>
      </w:pPr>
      <w:r>
        <w:rPr>
          <w:rFonts w:ascii="仿宋_GB2312" w:eastAsia="仿宋_GB2312" w:hint="eastAsia"/>
          <w:sz w:val="28"/>
          <w:szCs w:val="28"/>
        </w:rPr>
        <w:t>2、</w:t>
      </w:r>
      <w:r>
        <w:rPr>
          <w:rFonts w:ascii="仿宋_GB2312" w:eastAsia="仿宋_GB2312" w:hint="eastAsia"/>
          <w:b/>
          <w:sz w:val="28"/>
          <w:szCs w:val="28"/>
        </w:rPr>
        <w:t>残疾毕业生</w:t>
      </w:r>
    </w:p>
    <w:p w14:paraId="5508F253"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t>需提供本人残疾证复印件。</w:t>
      </w:r>
    </w:p>
    <w:p w14:paraId="53454706" w14:textId="77777777" w:rsidR="002B70B3" w:rsidRDefault="00510807">
      <w:pPr>
        <w:ind w:firstLineChars="200" w:firstLine="560"/>
        <w:rPr>
          <w:rFonts w:ascii="仿宋_GB2312" w:eastAsia="仿宋_GB2312"/>
          <w:b/>
          <w:sz w:val="28"/>
          <w:szCs w:val="28"/>
        </w:rPr>
      </w:pPr>
      <w:r>
        <w:rPr>
          <w:rFonts w:ascii="仿宋_GB2312" w:eastAsia="仿宋_GB2312" w:hint="eastAsia"/>
          <w:sz w:val="28"/>
          <w:szCs w:val="28"/>
        </w:rPr>
        <w:t>3、</w:t>
      </w:r>
      <w:r>
        <w:rPr>
          <w:rFonts w:ascii="仿宋_GB2312" w:eastAsia="仿宋_GB2312" w:hint="eastAsia"/>
          <w:b/>
          <w:sz w:val="28"/>
          <w:szCs w:val="28"/>
        </w:rPr>
        <w:t>就读期间获得国家助学贷款的毕业生</w:t>
      </w:r>
    </w:p>
    <w:p w14:paraId="23C28819" w14:textId="77777777" w:rsidR="002B70B3" w:rsidRDefault="00510807">
      <w:pPr>
        <w:ind w:firstLineChars="200" w:firstLine="560"/>
        <w:rPr>
          <w:rFonts w:ascii="仿宋_GB2312" w:eastAsia="仿宋_GB2312"/>
          <w:color w:val="FF0000"/>
          <w:sz w:val="28"/>
          <w:szCs w:val="28"/>
        </w:rPr>
      </w:pPr>
      <w:r>
        <w:rPr>
          <w:rFonts w:ascii="仿宋_GB2312" w:eastAsia="仿宋_GB2312" w:hint="eastAsia"/>
          <w:sz w:val="28"/>
          <w:szCs w:val="28"/>
        </w:rPr>
        <w:t>需提供国家助学贷款合同完整版复印件（</w:t>
      </w:r>
      <w:r w:rsidRPr="00510807">
        <w:rPr>
          <w:rFonts w:ascii="仿宋_GB2312" w:eastAsia="仿宋_GB2312" w:hint="eastAsia"/>
          <w:b/>
          <w:color w:val="FF0000"/>
          <w:sz w:val="36"/>
          <w:szCs w:val="28"/>
        </w:rPr>
        <w:t>不可缺页</w:t>
      </w:r>
      <w:r>
        <w:rPr>
          <w:rFonts w:ascii="仿宋_GB2312" w:eastAsia="仿宋_GB2312" w:hint="eastAsia"/>
          <w:sz w:val="28"/>
          <w:szCs w:val="28"/>
        </w:rPr>
        <w:t>）。</w:t>
      </w:r>
      <w:r>
        <w:rPr>
          <w:rFonts w:ascii="仿宋_GB2312" w:eastAsia="仿宋_GB2312" w:hint="eastAsia"/>
          <w:color w:val="FF0000"/>
          <w:sz w:val="28"/>
          <w:szCs w:val="28"/>
        </w:rPr>
        <w:t>无法提供贷款合同的</w:t>
      </w:r>
      <w:r>
        <w:rPr>
          <w:rFonts w:ascii="仿宋_GB2312" w:eastAsia="仿宋_GB2312" w:hint="eastAsia"/>
          <w:b/>
          <w:bCs/>
          <w:color w:val="FF0000"/>
          <w:sz w:val="28"/>
          <w:szCs w:val="28"/>
        </w:rPr>
        <w:t>生源地贷款</w:t>
      </w:r>
      <w:r>
        <w:rPr>
          <w:rFonts w:ascii="仿宋_GB2312" w:eastAsia="仿宋_GB2312" w:hint="eastAsia"/>
          <w:color w:val="FF0000"/>
          <w:sz w:val="28"/>
          <w:szCs w:val="28"/>
        </w:rPr>
        <w:t>需提供国家开发银行生源地助学贷款毕业确认表和贷款系统上下载的表格，且都要盖学校章。</w:t>
      </w:r>
    </w:p>
    <w:p w14:paraId="78EBF587" w14:textId="77777777" w:rsidR="002B70B3" w:rsidRDefault="00510807">
      <w:pPr>
        <w:ind w:firstLineChars="200" w:firstLine="560"/>
        <w:rPr>
          <w:rFonts w:ascii="仿宋_GB2312" w:eastAsia="仿宋_GB2312"/>
          <w:b/>
          <w:sz w:val="28"/>
          <w:szCs w:val="28"/>
        </w:rPr>
      </w:pPr>
      <w:r>
        <w:rPr>
          <w:rFonts w:ascii="仿宋_GB2312" w:eastAsia="仿宋_GB2312" w:hint="eastAsia"/>
          <w:sz w:val="28"/>
          <w:szCs w:val="28"/>
        </w:rPr>
        <w:t>4</w:t>
      </w:r>
      <w:r>
        <w:rPr>
          <w:rFonts w:ascii="仿宋_GB2312" w:eastAsia="仿宋_GB2312" w:hint="eastAsia"/>
          <w:b/>
          <w:sz w:val="28"/>
          <w:szCs w:val="28"/>
        </w:rPr>
        <w:t>、贫困残疾人家庭的毕业生</w:t>
      </w:r>
    </w:p>
    <w:p w14:paraId="0F374311"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t>需提供户籍所在地乡镇人民政府或街道办事处出具的有效证明。证明上需写明毕业生名字以及是贫困残疾人家庭成员（即家庭关系），</w:t>
      </w:r>
      <w:r>
        <w:rPr>
          <w:rFonts w:ascii="仿宋_GB2312" w:eastAsia="仿宋_GB2312" w:hint="eastAsia"/>
          <w:b/>
          <w:bCs/>
          <w:color w:val="FF0000"/>
          <w:sz w:val="28"/>
          <w:szCs w:val="28"/>
        </w:rPr>
        <w:t>证明上要有“贫困”和“残疾家庭”两个核心要素。</w:t>
      </w:r>
      <w:r>
        <w:rPr>
          <w:rFonts w:ascii="仿宋_GB2312" w:eastAsia="仿宋_GB2312" w:hint="eastAsia"/>
          <w:sz w:val="28"/>
          <w:szCs w:val="28"/>
        </w:rPr>
        <w:t>证明时效在毕业学年的申请期限内。</w:t>
      </w:r>
    </w:p>
    <w:p w14:paraId="5614A2F0" w14:textId="77777777" w:rsidR="002B70B3" w:rsidRDefault="00510807">
      <w:pPr>
        <w:ind w:firstLineChars="200" w:firstLine="560"/>
        <w:rPr>
          <w:rFonts w:ascii="仿宋_GB2312" w:eastAsia="仿宋_GB2312"/>
          <w:b/>
          <w:sz w:val="28"/>
          <w:szCs w:val="28"/>
        </w:rPr>
      </w:pPr>
      <w:r>
        <w:rPr>
          <w:rFonts w:ascii="仿宋_GB2312" w:eastAsia="仿宋_GB2312" w:hint="eastAsia"/>
          <w:sz w:val="28"/>
          <w:szCs w:val="28"/>
        </w:rPr>
        <w:t>5、</w:t>
      </w:r>
      <w:r>
        <w:rPr>
          <w:rFonts w:ascii="仿宋_GB2312" w:eastAsia="仿宋_GB2312" w:hint="eastAsia"/>
          <w:b/>
          <w:sz w:val="28"/>
          <w:szCs w:val="28"/>
        </w:rPr>
        <w:t>脱贫家庭的毕业生（原建档立卡贫困家庭的毕业生）</w:t>
      </w:r>
    </w:p>
    <w:p w14:paraId="70BBC121"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lastRenderedPageBreak/>
        <w:t>需提供户籍所在地</w:t>
      </w:r>
      <w:r w:rsidRPr="00510807">
        <w:rPr>
          <w:rFonts w:ascii="仿宋_GB2312" w:eastAsia="仿宋_GB2312" w:hint="eastAsia"/>
          <w:color w:val="FF0000"/>
          <w:sz w:val="32"/>
          <w:szCs w:val="28"/>
        </w:rPr>
        <w:t>乡镇人民政府</w:t>
      </w:r>
      <w:r>
        <w:rPr>
          <w:rFonts w:ascii="仿宋_GB2312" w:eastAsia="仿宋_GB2312" w:hint="eastAsia"/>
          <w:sz w:val="28"/>
          <w:szCs w:val="28"/>
        </w:rPr>
        <w:t>或</w:t>
      </w:r>
      <w:r w:rsidRPr="00510807">
        <w:rPr>
          <w:rFonts w:ascii="仿宋_GB2312" w:eastAsia="仿宋_GB2312" w:hint="eastAsia"/>
          <w:color w:val="FF0000"/>
          <w:sz w:val="32"/>
          <w:szCs w:val="28"/>
        </w:rPr>
        <w:t>街道办事处</w:t>
      </w:r>
      <w:r>
        <w:rPr>
          <w:rFonts w:ascii="仿宋_GB2312" w:eastAsia="仿宋_GB2312" w:hint="eastAsia"/>
          <w:sz w:val="28"/>
          <w:szCs w:val="28"/>
        </w:rPr>
        <w:t>出具的有效证明。</w:t>
      </w:r>
      <w:r>
        <w:rPr>
          <w:rFonts w:ascii="仿宋_GB2312" w:eastAsia="仿宋_GB2312" w:hint="eastAsia"/>
          <w:color w:val="FF0000"/>
          <w:sz w:val="28"/>
          <w:szCs w:val="28"/>
        </w:rPr>
        <w:t>证明上需写明毕业生名字以及是脱贫家庭成员（即家庭关系）或提供脱贫系统截屏，加盖出具该证明相关部门的盖章。</w:t>
      </w:r>
    </w:p>
    <w:p w14:paraId="6DECF710" w14:textId="77777777" w:rsidR="002B70B3" w:rsidRDefault="00510807">
      <w:pPr>
        <w:ind w:firstLineChars="200" w:firstLine="560"/>
        <w:rPr>
          <w:rFonts w:ascii="仿宋_GB2312" w:eastAsia="仿宋_GB2312"/>
          <w:b/>
          <w:bCs/>
          <w:color w:val="FF0000"/>
          <w:sz w:val="28"/>
          <w:szCs w:val="28"/>
        </w:rPr>
      </w:pPr>
      <w:r>
        <w:rPr>
          <w:rFonts w:ascii="仿宋_GB2312" w:eastAsia="仿宋_GB2312" w:hint="eastAsia"/>
          <w:sz w:val="28"/>
          <w:szCs w:val="28"/>
        </w:rPr>
        <w:t>6、</w:t>
      </w:r>
      <w:r>
        <w:rPr>
          <w:rFonts w:ascii="仿宋_GB2312" w:eastAsia="仿宋_GB2312" w:hint="eastAsia"/>
          <w:b/>
          <w:sz w:val="28"/>
          <w:szCs w:val="28"/>
        </w:rPr>
        <w:t>特困人员中的毕业生</w:t>
      </w:r>
      <w:r>
        <w:rPr>
          <w:rFonts w:ascii="仿宋_GB2312" w:eastAsia="仿宋_GB2312" w:hint="eastAsia"/>
          <w:sz w:val="28"/>
          <w:szCs w:val="28"/>
        </w:rPr>
        <w:t>需提供户籍所在地</w:t>
      </w:r>
      <w:r w:rsidRPr="00510807">
        <w:rPr>
          <w:rFonts w:ascii="仿宋_GB2312" w:eastAsia="仿宋_GB2312" w:hint="eastAsia"/>
          <w:b/>
          <w:color w:val="FF0000"/>
          <w:sz w:val="32"/>
          <w:szCs w:val="28"/>
        </w:rPr>
        <w:t>民政部门</w:t>
      </w:r>
      <w:r>
        <w:rPr>
          <w:rFonts w:ascii="仿宋_GB2312" w:eastAsia="仿宋_GB2312" w:hint="eastAsia"/>
          <w:sz w:val="28"/>
          <w:szCs w:val="28"/>
        </w:rPr>
        <w:t>出具的有效证明，证明上写明是</w:t>
      </w:r>
      <w:r>
        <w:rPr>
          <w:rFonts w:ascii="仿宋_GB2312" w:eastAsia="仿宋_GB2312" w:hint="eastAsia"/>
          <w:color w:val="FF0000"/>
          <w:sz w:val="28"/>
          <w:szCs w:val="28"/>
        </w:rPr>
        <w:t>“特困人员”</w:t>
      </w:r>
      <w:r>
        <w:rPr>
          <w:rFonts w:ascii="仿宋_GB2312" w:eastAsia="仿宋_GB2312" w:hint="eastAsia"/>
          <w:sz w:val="28"/>
          <w:szCs w:val="28"/>
        </w:rPr>
        <w:t>，这是民政部门的专有名称，且特困证明时效在毕业学年的申请期限内。</w:t>
      </w:r>
      <w:r>
        <w:rPr>
          <w:rFonts w:ascii="仿宋_GB2312" w:eastAsia="仿宋_GB2312" w:hint="eastAsia"/>
          <w:b/>
          <w:bCs/>
          <w:color w:val="FF0000"/>
          <w:sz w:val="28"/>
          <w:szCs w:val="28"/>
        </w:rPr>
        <w:t>（请不要申报特困人员，因一般特困人员都享受低保的，按上述其他5种情况的条件申报）</w:t>
      </w:r>
    </w:p>
    <w:p w14:paraId="36CF0631" w14:textId="77777777" w:rsidR="002B70B3" w:rsidRDefault="00510807">
      <w:pPr>
        <w:ind w:firstLineChars="196" w:firstLine="551"/>
        <w:rPr>
          <w:rFonts w:ascii="仿宋_GB2312" w:eastAsia="仿宋_GB2312"/>
          <w:b/>
          <w:sz w:val="28"/>
          <w:szCs w:val="28"/>
        </w:rPr>
      </w:pPr>
      <w:r>
        <w:rPr>
          <w:rFonts w:ascii="仿宋_GB2312" w:eastAsia="仿宋_GB2312" w:hint="eastAsia"/>
          <w:b/>
          <w:sz w:val="28"/>
          <w:szCs w:val="28"/>
        </w:rPr>
        <w:t>二、身份证和银行卡要求</w:t>
      </w:r>
    </w:p>
    <w:p w14:paraId="3F2D5680" w14:textId="77777777" w:rsidR="002B70B3" w:rsidRDefault="00510807">
      <w:pPr>
        <w:ind w:firstLineChars="200" w:firstLine="562"/>
        <w:rPr>
          <w:rFonts w:ascii="仿宋_GB2312" w:eastAsia="仿宋_GB2312"/>
          <w:b/>
          <w:sz w:val="28"/>
          <w:szCs w:val="28"/>
        </w:rPr>
      </w:pPr>
      <w:r>
        <w:rPr>
          <w:rFonts w:ascii="仿宋_GB2312" w:eastAsia="仿宋_GB2312" w:hint="eastAsia"/>
          <w:b/>
          <w:sz w:val="28"/>
          <w:szCs w:val="28"/>
        </w:rPr>
        <w:t>1、身份证相关要求</w:t>
      </w:r>
    </w:p>
    <w:p w14:paraId="495C3807"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t>申请人须提供有效期在2022年10月30日内的身份证复印件，请将身份证的正、反面复印在一张A4纸上。</w:t>
      </w:r>
    </w:p>
    <w:p w14:paraId="71DE41FA" w14:textId="77777777" w:rsidR="002B70B3" w:rsidRDefault="00510807">
      <w:pPr>
        <w:ind w:firstLineChars="200" w:firstLine="562"/>
        <w:rPr>
          <w:rFonts w:ascii="仿宋_GB2312" w:eastAsia="仿宋_GB2312"/>
          <w:b/>
          <w:sz w:val="28"/>
          <w:szCs w:val="28"/>
        </w:rPr>
      </w:pPr>
      <w:r>
        <w:rPr>
          <w:rFonts w:ascii="仿宋_GB2312" w:eastAsia="仿宋_GB2312" w:hint="eastAsia"/>
          <w:b/>
          <w:sz w:val="28"/>
          <w:szCs w:val="28"/>
        </w:rPr>
        <w:t>2、银行卡相关要求</w:t>
      </w:r>
    </w:p>
    <w:p w14:paraId="76960110"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t>申请人提供的银行卡必须是</w:t>
      </w:r>
      <w:r>
        <w:rPr>
          <w:rFonts w:ascii="仿宋_GB2312" w:eastAsia="仿宋_GB2312" w:hint="eastAsia"/>
          <w:color w:val="FF0000"/>
          <w:sz w:val="28"/>
          <w:szCs w:val="28"/>
        </w:rPr>
        <w:t>本人上海开户的、有效的银行卡，</w:t>
      </w:r>
      <w:r w:rsidRPr="00510807">
        <w:rPr>
          <w:rFonts w:ascii="仿宋_GB2312" w:eastAsia="仿宋_GB2312" w:hint="eastAsia"/>
          <w:color w:val="000000" w:themeColor="text1"/>
          <w:sz w:val="28"/>
          <w:szCs w:val="28"/>
        </w:rPr>
        <w:t>最好使用学校的农行卡</w:t>
      </w:r>
      <w:r>
        <w:rPr>
          <w:rFonts w:ascii="仿宋_GB2312" w:eastAsia="仿宋_GB2312" w:hint="eastAsia"/>
          <w:sz w:val="28"/>
          <w:szCs w:val="28"/>
        </w:rPr>
        <w:t>。申请表上“银行卡账户开户行”及汇总表上的“开户银行”名称都请写明</w:t>
      </w:r>
      <w:r>
        <w:rPr>
          <w:rFonts w:ascii="仿宋_GB2312" w:eastAsia="仿宋_GB2312" w:hint="eastAsia"/>
          <w:color w:val="FF0000"/>
          <w:sz w:val="28"/>
          <w:szCs w:val="28"/>
        </w:rPr>
        <w:t>XX银行XX支行</w:t>
      </w:r>
      <w:r>
        <w:rPr>
          <w:rFonts w:ascii="仿宋_GB2312" w:eastAsia="仿宋_GB2312" w:hint="eastAsia"/>
          <w:sz w:val="28"/>
          <w:szCs w:val="28"/>
        </w:rPr>
        <w:t>，银行卡持有人姓名、开户支行、账号务必填写准确，</w:t>
      </w:r>
      <w:r>
        <w:rPr>
          <w:rFonts w:ascii="仿宋_GB2312" w:eastAsia="仿宋_GB2312" w:hint="eastAsia"/>
          <w:color w:val="FF0000"/>
          <w:sz w:val="28"/>
          <w:szCs w:val="28"/>
        </w:rPr>
        <w:t>开户支行信息请学生致电银行询问</w:t>
      </w:r>
      <w:r w:rsidRPr="00510807">
        <w:rPr>
          <w:rFonts w:ascii="仿宋_GB2312" w:eastAsia="仿宋_GB2312" w:hint="eastAsia"/>
          <w:b/>
          <w:color w:val="FF0000"/>
          <w:sz w:val="32"/>
          <w:szCs w:val="28"/>
        </w:rPr>
        <w:t>确保无误</w:t>
      </w:r>
      <w:r>
        <w:rPr>
          <w:rFonts w:ascii="仿宋_GB2312" w:eastAsia="仿宋_GB2312" w:hint="eastAsia"/>
          <w:color w:val="FF0000"/>
          <w:sz w:val="28"/>
          <w:szCs w:val="28"/>
        </w:rPr>
        <w:t>，提交的银行卡不能销户，以免发生退票。</w:t>
      </w:r>
    </w:p>
    <w:p w14:paraId="73B3BCB8" w14:textId="77777777" w:rsidR="002B70B3" w:rsidRDefault="00510807">
      <w:pPr>
        <w:ind w:firstLineChars="196" w:firstLine="551"/>
        <w:rPr>
          <w:rFonts w:ascii="仿宋_GB2312" w:eastAsia="仿宋_GB2312"/>
          <w:b/>
          <w:sz w:val="28"/>
          <w:szCs w:val="28"/>
        </w:rPr>
      </w:pPr>
      <w:r>
        <w:rPr>
          <w:rFonts w:ascii="仿宋_GB2312" w:eastAsia="仿宋_GB2312" w:hint="eastAsia"/>
          <w:b/>
          <w:sz w:val="28"/>
          <w:szCs w:val="28"/>
        </w:rPr>
        <w:t>三、申报材料要求</w:t>
      </w:r>
    </w:p>
    <w:p w14:paraId="515BCD10" w14:textId="77777777" w:rsidR="002B70B3" w:rsidRDefault="00510807">
      <w:pPr>
        <w:ind w:firstLineChars="196" w:firstLine="549"/>
        <w:rPr>
          <w:rFonts w:ascii="仿宋_GB2312" w:eastAsia="仿宋_GB2312"/>
          <w:b/>
          <w:sz w:val="28"/>
          <w:szCs w:val="28"/>
        </w:rPr>
      </w:pPr>
      <w:r>
        <w:rPr>
          <w:rFonts w:ascii="仿宋_GB2312" w:eastAsia="仿宋_GB2312" w:hint="eastAsia"/>
          <w:sz w:val="28"/>
          <w:szCs w:val="28"/>
        </w:rPr>
        <w:t>1、申请表上需学生本人签字。</w:t>
      </w:r>
    </w:p>
    <w:p w14:paraId="49D6C025" w14:textId="77777777" w:rsidR="002B70B3" w:rsidRDefault="00510807">
      <w:pPr>
        <w:ind w:firstLineChars="200" w:firstLine="560"/>
        <w:rPr>
          <w:rFonts w:ascii="仿宋_GB2312" w:eastAsia="仿宋_GB2312"/>
          <w:b/>
          <w:bCs/>
          <w:sz w:val="28"/>
          <w:szCs w:val="28"/>
        </w:rPr>
      </w:pPr>
      <w:r>
        <w:rPr>
          <w:rFonts w:ascii="仿宋_GB2312" w:eastAsia="仿宋_GB2312" w:hint="eastAsia"/>
          <w:sz w:val="28"/>
          <w:szCs w:val="28"/>
        </w:rPr>
        <w:t>2、所有附件的复印材料请用</w:t>
      </w:r>
      <w:r w:rsidRPr="00510807">
        <w:rPr>
          <w:rFonts w:ascii="仿宋_GB2312" w:eastAsia="仿宋_GB2312" w:hint="eastAsia"/>
          <w:b/>
          <w:color w:val="000000" w:themeColor="text1"/>
          <w:sz w:val="32"/>
          <w:szCs w:val="28"/>
        </w:rPr>
        <w:t>A4纸复印</w:t>
      </w:r>
      <w:r>
        <w:rPr>
          <w:rFonts w:ascii="仿宋_GB2312" w:eastAsia="仿宋_GB2312" w:hint="eastAsia"/>
          <w:sz w:val="28"/>
          <w:szCs w:val="28"/>
        </w:rPr>
        <w:t>，便于存档。如</w:t>
      </w:r>
      <w:r>
        <w:rPr>
          <w:rFonts w:ascii="仿宋_GB2312" w:eastAsia="仿宋_GB2312" w:hint="eastAsia"/>
          <w:color w:val="FF0000"/>
          <w:sz w:val="28"/>
          <w:szCs w:val="28"/>
        </w:rPr>
        <w:t>身份证正反面</w:t>
      </w:r>
      <w:r>
        <w:rPr>
          <w:rFonts w:ascii="仿宋_GB2312" w:eastAsia="仿宋_GB2312" w:hint="eastAsia"/>
          <w:sz w:val="28"/>
          <w:szCs w:val="28"/>
        </w:rPr>
        <w:t>、银行卡、残疾证、户口本等复印件。</w:t>
      </w:r>
      <w:r>
        <w:rPr>
          <w:rFonts w:ascii="仿宋_GB2312" w:eastAsia="仿宋_GB2312" w:hint="eastAsia"/>
          <w:b/>
          <w:bCs/>
          <w:color w:val="FF0000"/>
          <w:sz w:val="28"/>
          <w:szCs w:val="28"/>
        </w:rPr>
        <w:t>身份证、银行卡复印件不要裁小后贴在申请表格上，请统一复印附在申请表格后。</w:t>
      </w:r>
    </w:p>
    <w:p w14:paraId="4E962368" w14:textId="77777777" w:rsidR="002B70B3" w:rsidRDefault="00510807">
      <w:pPr>
        <w:ind w:firstLineChars="200" w:firstLine="560"/>
        <w:rPr>
          <w:rFonts w:ascii="仿宋_GB2312" w:eastAsia="仿宋_GB2312"/>
          <w:sz w:val="28"/>
          <w:szCs w:val="28"/>
        </w:rPr>
      </w:pPr>
      <w:r>
        <w:rPr>
          <w:rFonts w:ascii="仿宋_GB2312" w:eastAsia="仿宋_GB2312" w:hint="eastAsia"/>
          <w:sz w:val="28"/>
          <w:szCs w:val="28"/>
        </w:rPr>
        <w:lastRenderedPageBreak/>
        <w:t>3、上报材料不能用传真件，附件请复印。</w:t>
      </w:r>
    </w:p>
    <w:p w14:paraId="70D9300F" w14:textId="77777777" w:rsidR="002B70B3" w:rsidRDefault="00510807">
      <w:pPr>
        <w:ind w:firstLineChars="200" w:firstLine="560"/>
        <w:rPr>
          <w:rFonts w:ascii="仿宋_GB2312" w:eastAsia="仿宋_GB2312"/>
          <w:color w:val="000000"/>
          <w:sz w:val="28"/>
          <w:szCs w:val="28"/>
        </w:rPr>
      </w:pPr>
      <w:r>
        <w:rPr>
          <w:rFonts w:ascii="仿宋_GB2312" w:eastAsia="仿宋_GB2312" w:hint="eastAsia"/>
          <w:color w:val="000000"/>
          <w:sz w:val="28"/>
          <w:szCs w:val="28"/>
        </w:rPr>
        <w:t>4、在填报汇总表和个人申请表排序时，</w:t>
      </w:r>
      <w:r>
        <w:rPr>
          <w:rFonts w:ascii="仿宋_GB2312" w:eastAsia="仿宋_GB2312" w:hint="eastAsia"/>
          <w:color w:val="FF0000"/>
          <w:sz w:val="28"/>
          <w:szCs w:val="28"/>
        </w:rPr>
        <w:t>按享受低保、残疾、助学贷款、贫困残疾人家庭、脱贫家庭、特困顺序填报</w:t>
      </w:r>
      <w:r>
        <w:rPr>
          <w:rFonts w:ascii="仿宋_GB2312" w:eastAsia="仿宋_GB2312" w:hint="eastAsia"/>
          <w:color w:val="000000"/>
          <w:sz w:val="28"/>
          <w:szCs w:val="28"/>
        </w:rPr>
        <w:t>，并在汇总表“账号”后加一栏“备注”，</w:t>
      </w:r>
      <w:r>
        <w:rPr>
          <w:rFonts w:ascii="仿宋_GB2312" w:eastAsia="仿宋_GB2312" w:hint="eastAsia"/>
          <w:color w:val="FF0000"/>
          <w:sz w:val="28"/>
          <w:szCs w:val="28"/>
        </w:rPr>
        <w:t>注明低保、残疾、助学贷款、贫困残疾人、脱贫、特困</w:t>
      </w:r>
      <w:r>
        <w:rPr>
          <w:rFonts w:ascii="仿宋_GB2312" w:eastAsia="仿宋_GB2312" w:hint="eastAsia"/>
          <w:color w:val="000000"/>
          <w:sz w:val="28"/>
          <w:szCs w:val="28"/>
        </w:rPr>
        <w:t>，以便分类统计。</w:t>
      </w:r>
    </w:p>
    <w:p w14:paraId="5715A323" w14:textId="77777777" w:rsidR="002B70B3" w:rsidRDefault="00510807">
      <w:pPr>
        <w:rPr>
          <w:rFonts w:ascii="仿宋_GB2312" w:eastAsia="仿宋_GB2312"/>
          <w:b/>
          <w:color w:val="FF0000"/>
          <w:sz w:val="28"/>
          <w:szCs w:val="28"/>
        </w:rPr>
      </w:pPr>
      <w:r>
        <w:rPr>
          <w:rFonts w:ascii="仿宋_GB2312" w:eastAsia="仿宋_GB2312" w:hint="eastAsia"/>
          <w:b/>
          <w:color w:val="FF0000"/>
          <w:sz w:val="28"/>
          <w:szCs w:val="28"/>
        </w:rPr>
        <w:t>汇总表和申请报排序需要一致</w:t>
      </w:r>
    </w:p>
    <w:p w14:paraId="6EB0D026" w14:textId="77777777" w:rsidR="002B70B3" w:rsidRPr="002C4647" w:rsidRDefault="002B70B3">
      <w:pPr>
        <w:ind w:firstLineChars="200" w:firstLine="643"/>
        <w:rPr>
          <w:rFonts w:ascii="仿宋_GB2312" w:eastAsia="仿宋_GB2312"/>
          <w:b/>
          <w:bCs/>
          <w:color w:val="FF0000"/>
          <w:sz w:val="32"/>
          <w:szCs w:val="32"/>
        </w:rPr>
      </w:pPr>
    </w:p>
    <w:p w14:paraId="102E2829" w14:textId="77777777" w:rsidR="002B70B3" w:rsidRDefault="002B70B3">
      <w:pPr>
        <w:ind w:firstLineChars="200" w:firstLine="643"/>
        <w:rPr>
          <w:rFonts w:ascii="仿宋_GB2312" w:eastAsia="仿宋_GB2312"/>
          <w:b/>
          <w:bCs/>
          <w:color w:val="FF0000"/>
          <w:sz w:val="32"/>
          <w:szCs w:val="32"/>
        </w:rPr>
      </w:pPr>
    </w:p>
    <w:p w14:paraId="5E2694A4" w14:textId="77777777" w:rsidR="002B70B3" w:rsidRDefault="002B70B3">
      <w:pPr>
        <w:ind w:firstLineChars="200" w:firstLine="643"/>
        <w:rPr>
          <w:rFonts w:ascii="仿宋_GB2312" w:eastAsia="仿宋_GB2312"/>
          <w:b/>
          <w:bCs/>
          <w:color w:val="FF0000"/>
          <w:sz w:val="32"/>
          <w:szCs w:val="32"/>
        </w:rPr>
      </w:pPr>
    </w:p>
    <w:p w14:paraId="09213983" w14:textId="77777777" w:rsidR="002B70B3" w:rsidRDefault="002B70B3">
      <w:pPr>
        <w:ind w:firstLineChars="200" w:firstLine="562"/>
        <w:rPr>
          <w:rFonts w:ascii="仿宋_GB2312" w:eastAsia="仿宋_GB2312"/>
          <w:b/>
          <w:sz w:val="28"/>
          <w:szCs w:val="28"/>
        </w:rPr>
      </w:pPr>
    </w:p>
    <w:p w14:paraId="5AA81993" w14:textId="77777777" w:rsidR="002B70B3" w:rsidRDefault="00510807">
      <w:pPr>
        <w:ind w:firstLineChars="200" w:firstLine="562"/>
        <w:rPr>
          <w:rFonts w:ascii="仿宋_GB2312" w:eastAsia="仿宋_GB2312"/>
          <w:b/>
          <w:bCs/>
          <w:color w:val="FF0000"/>
          <w:sz w:val="32"/>
          <w:szCs w:val="32"/>
        </w:rPr>
      </w:pPr>
      <w:r>
        <w:rPr>
          <w:rFonts w:ascii="仿宋_GB2312" w:eastAsia="仿宋_GB2312" w:hint="eastAsia"/>
          <w:b/>
          <w:sz w:val="28"/>
          <w:szCs w:val="28"/>
        </w:rPr>
        <w:t>贫困残疾人家庭</w:t>
      </w:r>
      <w:r>
        <w:rPr>
          <w:rFonts w:ascii="仿宋_GB2312" w:eastAsia="仿宋_GB2312" w:hint="eastAsia"/>
          <w:b/>
          <w:bCs/>
          <w:color w:val="FF0000"/>
          <w:sz w:val="32"/>
          <w:szCs w:val="32"/>
        </w:rPr>
        <w:t>材料样张：</w:t>
      </w:r>
    </w:p>
    <w:p w14:paraId="7DEA0513" w14:textId="77777777" w:rsidR="002B70B3" w:rsidRDefault="00510807">
      <w:pPr>
        <w:ind w:firstLineChars="200" w:firstLine="643"/>
        <w:rPr>
          <w:rFonts w:ascii="仿宋_GB2312" w:eastAsia="仿宋_GB2312"/>
          <w:b/>
          <w:sz w:val="28"/>
          <w:szCs w:val="28"/>
        </w:rPr>
      </w:pPr>
      <w:r>
        <w:rPr>
          <w:rFonts w:ascii="仿宋_GB2312" w:eastAsia="仿宋_GB2312"/>
          <w:b/>
          <w:bCs/>
          <w:noProof/>
          <w:color w:val="FF0000"/>
          <w:sz w:val="32"/>
          <w:szCs w:val="32"/>
        </w:rPr>
        <w:lastRenderedPageBreak/>
        <w:drawing>
          <wp:inline distT="0" distB="0" distL="0" distR="0" wp14:anchorId="29C02928" wp14:editId="4BF7B9C6">
            <wp:extent cx="3952875" cy="5267325"/>
            <wp:effectExtent l="19050" t="0" r="9525" b="0"/>
            <wp:docPr id="3" name="图片 3" descr="微信图片_2022083109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31091122"/>
                    <pic:cNvPicPr>
                      <a:picLocks noChangeAspect="1" noChangeArrowheads="1"/>
                    </pic:cNvPicPr>
                  </pic:nvPicPr>
                  <pic:blipFill>
                    <a:blip r:embed="rId6"/>
                    <a:srcRect/>
                    <a:stretch>
                      <a:fillRect/>
                    </a:stretch>
                  </pic:blipFill>
                  <pic:spPr>
                    <a:xfrm>
                      <a:off x="0" y="0"/>
                      <a:ext cx="3952875" cy="5267325"/>
                    </a:xfrm>
                    <a:prstGeom prst="rect">
                      <a:avLst/>
                    </a:prstGeom>
                    <a:noFill/>
                    <a:ln w="9525">
                      <a:noFill/>
                      <a:miter lim="800000"/>
                      <a:headEnd/>
                      <a:tailEnd/>
                    </a:ln>
                  </pic:spPr>
                </pic:pic>
              </a:graphicData>
            </a:graphic>
          </wp:inline>
        </w:drawing>
      </w:r>
      <w:r>
        <w:rPr>
          <w:rFonts w:ascii="仿宋_GB2312" w:eastAsia="仿宋_GB2312" w:hint="eastAsia"/>
          <w:b/>
          <w:bCs/>
          <w:noProof/>
          <w:color w:val="FF0000"/>
          <w:sz w:val="32"/>
          <w:szCs w:val="32"/>
        </w:rPr>
        <w:lastRenderedPageBreak/>
        <w:drawing>
          <wp:inline distT="0" distB="0" distL="0" distR="0" wp14:anchorId="799EBD63" wp14:editId="59D484B6">
            <wp:extent cx="5267325" cy="7019925"/>
            <wp:effectExtent l="19050" t="0" r="9525" b="0"/>
            <wp:docPr id="10" name="图片 10" descr="微信图片编辑_2022083109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编辑_20220831090509"/>
                    <pic:cNvPicPr>
                      <a:picLocks noChangeAspect="1" noChangeArrowheads="1"/>
                    </pic:cNvPicPr>
                  </pic:nvPicPr>
                  <pic:blipFill>
                    <a:blip r:embed="rId7"/>
                    <a:srcRect/>
                    <a:stretch>
                      <a:fillRect/>
                    </a:stretch>
                  </pic:blipFill>
                  <pic:spPr>
                    <a:xfrm>
                      <a:off x="0" y="0"/>
                      <a:ext cx="5267325" cy="7019925"/>
                    </a:xfrm>
                    <a:prstGeom prst="rect">
                      <a:avLst/>
                    </a:prstGeom>
                    <a:noFill/>
                    <a:ln w="9525">
                      <a:noFill/>
                      <a:miter lim="800000"/>
                      <a:headEnd/>
                      <a:tailEnd/>
                    </a:ln>
                  </pic:spPr>
                </pic:pic>
              </a:graphicData>
            </a:graphic>
          </wp:inline>
        </w:drawing>
      </w:r>
      <w:r>
        <w:rPr>
          <w:rFonts w:ascii="仿宋_GB2312" w:eastAsia="仿宋_GB2312" w:hint="eastAsia"/>
          <w:b/>
          <w:bCs/>
          <w:noProof/>
          <w:color w:val="FF0000"/>
          <w:sz w:val="32"/>
          <w:szCs w:val="32"/>
        </w:rPr>
        <w:lastRenderedPageBreak/>
        <w:drawing>
          <wp:inline distT="0" distB="0" distL="0" distR="0" wp14:anchorId="48F41CCC" wp14:editId="5801A06A">
            <wp:extent cx="5267325" cy="3952875"/>
            <wp:effectExtent l="19050" t="0" r="9525" b="0"/>
            <wp:docPr id="2" name="图片 2" descr="微信图片_2022083109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831091132"/>
                    <pic:cNvPicPr>
                      <a:picLocks noChangeAspect="1" noChangeArrowheads="1"/>
                    </pic:cNvPicPr>
                  </pic:nvPicPr>
                  <pic:blipFill>
                    <a:blip r:embed="rId8" cstate="print"/>
                    <a:srcRect/>
                    <a:stretch>
                      <a:fillRect/>
                    </a:stretch>
                  </pic:blipFill>
                  <pic:spPr>
                    <a:xfrm>
                      <a:off x="0" y="0"/>
                      <a:ext cx="5267325" cy="3952875"/>
                    </a:xfrm>
                    <a:prstGeom prst="rect">
                      <a:avLst/>
                    </a:prstGeom>
                    <a:noFill/>
                    <a:ln w="9525">
                      <a:noFill/>
                      <a:miter lim="800000"/>
                      <a:headEnd/>
                      <a:tailEnd/>
                    </a:ln>
                  </pic:spPr>
                </pic:pic>
              </a:graphicData>
            </a:graphic>
          </wp:inline>
        </w:drawing>
      </w:r>
      <w:r>
        <w:rPr>
          <w:rFonts w:ascii="仿宋_GB2312" w:eastAsia="仿宋_GB2312" w:hint="eastAsia"/>
          <w:b/>
          <w:bCs/>
          <w:noProof/>
          <w:color w:val="FF0000"/>
          <w:sz w:val="32"/>
          <w:szCs w:val="32"/>
        </w:rPr>
        <w:lastRenderedPageBreak/>
        <w:drawing>
          <wp:inline distT="0" distB="0" distL="0" distR="0" wp14:anchorId="5173E856" wp14:editId="66A4FF4F">
            <wp:extent cx="5267325" cy="7029450"/>
            <wp:effectExtent l="19050" t="0" r="9525" b="0"/>
            <wp:docPr id="5" name="图片 5" descr="微信图片编辑_2022083108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编辑_20220831085958"/>
                    <pic:cNvPicPr>
                      <a:picLocks noChangeAspect="1" noChangeArrowheads="1"/>
                    </pic:cNvPicPr>
                  </pic:nvPicPr>
                  <pic:blipFill>
                    <a:blip r:embed="rId9" cstate="print"/>
                    <a:srcRect/>
                    <a:stretch>
                      <a:fillRect/>
                    </a:stretch>
                  </pic:blipFill>
                  <pic:spPr>
                    <a:xfrm>
                      <a:off x="0" y="0"/>
                      <a:ext cx="5267325" cy="7029450"/>
                    </a:xfrm>
                    <a:prstGeom prst="rect">
                      <a:avLst/>
                    </a:prstGeom>
                    <a:noFill/>
                    <a:ln w="9525">
                      <a:noFill/>
                      <a:miter lim="800000"/>
                      <a:headEnd/>
                      <a:tailEnd/>
                    </a:ln>
                  </pic:spPr>
                </pic:pic>
              </a:graphicData>
            </a:graphic>
          </wp:inline>
        </w:drawing>
      </w:r>
      <w:r>
        <w:rPr>
          <w:rFonts w:ascii="仿宋_GB2312" w:eastAsia="仿宋_GB2312"/>
          <w:b/>
          <w:bCs/>
          <w:noProof/>
          <w:color w:val="FF0000"/>
          <w:sz w:val="32"/>
          <w:szCs w:val="32"/>
        </w:rPr>
        <w:lastRenderedPageBreak/>
        <w:drawing>
          <wp:inline distT="0" distB="0" distL="0" distR="0" wp14:anchorId="62E37242" wp14:editId="4AA331C8">
            <wp:extent cx="3943350" cy="5257800"/>
            <wp:effectExtent l="19050" t="0" r="0" b="0"/>
            <wp:docPr id="1" name="图片 2" descr="微信图片编辑_2022083109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编辑_20220831090134"/>
                    <pic:cNvPicPr>
                      <a:picLocks noChangeAspect="1" noChangeArrowheads="1"/>
                    </pic:cNvPicPr>
                  </pic:nvPicPr>
                  <pic:blipFill>
                    <a:blip r:embed="rId10" cstate="print"/>
                    <a:srcRect/>
                    <a:stretch>
                      <a:fillRect/>
                    </a:stretch>
                  </pic:blipFill>
                  <pic:spPr>
                    <a:xfrm>
                      <a:off x="0" y="0"/>
                      <a:ext cx="3943350" cy="5257800"/>
                    </a:xfrm>
                    <a:prstGeom prst="rect">
                      <a:avLst/>
                    </a:prstGeom>
                    <a:noFill/>
                    <a:ln w="9525">
                      <a:noFill/>
                      <a:miter lim="800000"/>
                      <a:headEnd/>
                      <a:tailEnd/>
                    </a:ln>
                  </pic:spPr>
                </pic:pic>
              </a:graphicData>
            </a:graphic>
          </wp:inline>
        </w:drawing>
      </w:r>
    </w:p>
    <w:p w14:paraId="15D1A097" w14:textId="77777777" w:rsidR="002B70B3" w:rsidRDefault="002B70B3">
      <w:pPr>
        <w:ind w:firstLineChars="200" w:firstLine="562"/>
        <w:rPr>
          <w:rFonts w:ascii="仿宋_GB2312" w:eastAsia="仿宋_GB2312"/>
          <w:b/>
          <w:sz w:val="28"/>
          <w:szCs w:val="28"/>
        </w:rPr>
      </w:pPr>
    </w:p>
    <w:p w14:paraId="260A8FE8" w14:textId="77777777" w:rsidR="002B70B3" w:rsidRDefault="002B70B3">
      <w:pPr>
        <w:ind w:firstLineChars="200" w:firstLine="562"/>
        <w:rPr>
          <w:rFonts w:ascii="仿宋_GB2312" w:eastAsia="仿宋_GB2312"/>
          <w:b/>
          <w:sz w:val="28"/>
          <w:szCs w:val="28"/>
        </w:rPr>
      </w:pPr>
    </w:p>
    <w:p w14:paraId="7E3F82F5" w14:textId="77777777" w:rsidR="002B70B3" w:rsidRDefault="002B70B3">
      <w:pPr>
        <w:ind w:firstLineChars="200" w:firstLine="562"/>
        <w:rPr>
          <w:rFonts w:ascii="仿宋_GB2312" w:eastAsia="仿宋_GB2312"/>
          <w:b/>
          <w:sz w:val="28"/>
          <w:szCs w:val="28"/>
        </w:rPr>
      </w:pPr>
    </w:p>
    <w:p w14:paraId="658FDC60" w14:textId="77777777" w:rsidR="002B70B3" w:rsidRDefault="002B70B3">
      <w:pPr>
        <w:ind w:firstLineChars="200" w:firstLine="562"/>
        <w:rPr>
          <w:rFonts w:ascii="仿宋_GB2312" w:eastAsia="仿宋_GB2312"/>
          <w:b/>
          <w:sz w:val="28"/>
          <w:szCs w:val="28"/>
        </w:rPr>
      </w:pPr>
    </w:p>
    <w:p w14:paraId="5B0633F4" w14:textId="77777777" w:rsidR="002B70B3" w:rsidRDefault="002B70B3">
      <w:pPr>
        <w:ind w:firstLineChars="200" w:firstLine="562"/>
        <w:rPr>
          <w:rFonts w:ascii="仿宋_GB2312" w:eastAsia="仿宋_GB2312"/>
          <w:b/>
          <w:sz w:val="28"/>
          <w:szCs w:val="28"/>
        </w:rPr>
      </w:pPr>
    </w:p>
    <w:p w14:paraId="1803F2C2" w14:textId="77777777" w:rsidR="002B70B3" w:rsidRDefault="002B70B3">
      <w:pPr>
        <w:ind w:firstLineChars="200" w:firstLine="562"/>
        <w:rPr>
          <w:rFonts w:ascii="仿宋_GB2312" w:eastAsia="仿宋_GB2312"/>
          <w:b/>
          <w:sz w:val="28"/>
          <w:szCs w:val="28"/>
        </w:rPr>
      </w:pPr>
    </w:p>
    <w:p w14:paraId="6A84AB28" w14:textId="77777777" w:rsidR="002B70B3" w:rsidRDefault="002B70B3">
      <w:pPr>
        <w:ind w:firstLineChars="200" w:firstLine="562"/>
        <w:rPr>
          <w:rFonts w:ascii="仿宋_GB2312" w:eastAsia="仿宋_GB2312"/>
          <w:b/>
          <w:sz w:val="28"/>
          <w:szCs w:val="28"/>
        </w:rPr>
      </w:pPr>
    </w:p>
    <w:p w14:paraId="7EA6FD96" w14:textId="77777777" w:rsidR="002B70B3" w:rsidRDefault="002B70B3">
      <w:pPr>
        <w:ind w:firstLineChars="200" w:firstLine="562"/>
        <w:rPr>
          <w:rFonts w:ascii="仿宋_GB2312" w:eastAsia="仿宋_GB2312"/>
          <w:b/>
          <w:sz w:val="28"/>
          <w:szCs w:val="28"/>
        </w:rPr>
      </w:pPr>
    </w:p>
    <w:p w14:paraId="675B5E73" w14:textId="77777777" w:rsidR="002B70B3" w:rsidRDefault="002B70B3">
      <w:pPr>
        <w:ind w:firstLineChars="200" w:firstLine="562"/>
        <w:rPr>
          <w:rFonts w:ascii="仿宋_GB2312" w:eastAsia="仿宋_GB2312"/>
          <w:b/>
          <w:sz w:val="28"/>
          <w:szCs w:val="28"/>
        </w:rPr>
      </w:pPr>
    </w:p>
    <w:p w14:paraId="37433E77" w14:textId="77777777" w:rsidR="002B70B3" w:rsidRDefault="00510807">
      <w:pPr>
        <w:ind w:firstLineChars="200" w:firstLine="562"/>
        <w:jc w:val="left"/>
        <w:rPr>
          <w:rFonts w:ascii="仿宋_GB2312" w:eastAsia="仿宋_GB2312"/>
          <w:sz w:val="28"/>
          <w:szCs w:val="28"/>
        </w:rPr>
      </w:pPr>
      <w:r>
        <w:rPr>
          <w:rFonts w:ascii="仿宋_GB2312" w:eastAsia="仿宋_GB2312" w:hint="eastAsia"/>
          <w:b/>
          <w:sz w:val="28"/>
          <w:szCs w:val="28"/>
        </w:rPr>
        <w:lastRenderedPageBreak/>
        <w:t>脱贫家庭</w:t>
      </w:r>
      <w:r>
        <w:rPr>
          <w:rFonts w:ascii="仿宋_GB2312" w:eastAsia="仿宋_GB2312" w:hint="eastAsia"/>
          <w:b/>
          <w:bCs/>
          <w:color w:val="FF0000"/>
          <w:sz w:val="32"/>
          <w:szCs w:val="32"/>
        </w:rPr>
        <w:t>材料样张：</w:t>
      </w:r>
      <w:r>
        <w:rPr>
          <w:rFonts w:ascii="仿宋_GB2312" w:eastAsia="仿宋_GB2312" w:hint="eastAsia"/>
          <w:b/>
          <w:bCs/>
          <w:noProof/>
          <w:color w:val="FF0000"/>
          <w:sz w:val="32"/>
          <w:szCs w:val="32"/>
        </w:rPr>
        <w:drawing>
          <wp:inline distT="0" distB="0" distL="0" distR="0" wp14:anchorId="71B99D65" wp14:editId="78D8206D">
            <wp:extent cx="5267325" cy="7019925"/>
            <wp:effectExtent l="19050" t="0" r="9525" b="0"/>
            <wp:docPr id="8" name="图片 8" descr="微信图片编辑_2022083109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编辑_20220831090640"/>
                    <pic:cNvPicPr>
                      <a:picLocks noChangeAspect="1" noChangeArrowheads="1"/>
                    </pic:cNvPicPr>
                  </pic:nvPicPr>
                  <pic:blipFill>
                    <a:blip r:embed="rId11"/>
                    <a:srcRect/>
                    <a:stretch>
                      <a:fillRect/>
                    </a:stretch>
                  </pic:blipFill>
                  <pic:spPr>
                    <a:xfrm>
                      <a:off x="0" y="0"/>
                      <a:ext cx="5267325" cy="7019925"/>
                    </a:xfrm>
                    <a:prstGeom prst="rect">
                      <a:avLst/>
                    </a:prstGeom>
                    <a:noFill/>
                    <a:ln w="9525">
                      <a:noFill/>
                      <a:miter lim="800000"/>
                      <a:headEnd/>
                      <a:tailEnd/>
                    </a:ln>
                  </pic:spPr>
                </pic:pic>
              </a:graphicData>
            </a:graphic>
          </wp:inline>
        </w:drawing>
      </w:r>
      <w:r>
        <w:rPr>
          <w:rFonts w:ascii="仿宋_GB2312" w:eastAsia="仿宋_GB2312" w:hint="eastAsia"/>
          <w:b/>
          <w:bCs/>
          <w:noProof/>
          <w:color w:val="FF0000"/>
          <w:sz w:val="32"/>
          <w:szCs w:val="32"/>
        </w:rPr>
        <w:lastRenderedPageBreak/>
        <w:drawing>
          <wp:inline distT="0" distB="0" distL="0" distR="0" wp14:anchorId="1660F5CE" wp14:editId="20C28B39">
            <wp:extent cx="5267325" cy="3952875"/>
            <wp:effectExtent l="19050" t="0" r="9525" b="0"/>
            <wp:docPr id="12" name="图片 12" descr="微信图片_2022083109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0831091136"/>
                    <pic:cNvPicPr>
                      <a:picLocks noChangeAspect="1" noChangeArrowheads="1"/>
                    </pic:cNvPicPr>
                  </pic:nvPicPr>
                  <pic:blipFill>
                    <a:blip r:embed="rId12" cstate="print"/>
                    <a:srcRect/>
                    <a:stretch>
                      <a:fillRect/>
                    </a:stretch>
                  </pic:blipFill>
                  <pic:spPr>
                    <a:xfrm>
                      <a:off x="0" y="0"/>
                      <a:ext cx="5267325" cy="3952875"/>
                    </a:xfrm>
                    <a:prstGeom prst="rect">
                      <a:avLst/>
                    </a:prstGeom>
                    <a:noFill/>
                    <a:ln w="9525">
                      <a:noFill/>
                      <a:miter lim="800000"/>
                      <a:headEnd/>
                      <a:tailEnd/>
                    </a:ln>
                  </pic:spPr>
                </pic:pic>
              </a:graphicData>
            </a:graphic>
          </wp:inline>
        </w:drawing>
      </w:r>
      <w:r>
        <w:rPr>
          <w:rFonts w:ascii="仿宋_GB2312" w:eastAsia="仿宋_GB2312" w:hint="eastAsia"/>
          <w:b/>
          <w:bCs/>
          <w:noProof/>
          <w:color w:val="FF0000"/>
          <w:sz w:val="32"/>
          <w:szCs w:val="32"/>
        </w:rPr>
        <w:lastRenderedPageBreak/>
        <w:drawing>
          <wp:inline distT="0" distB="0" distL="0" distR="0" wp14:anchorId="6263C3B3" wp14:editId="28579A7F">
            <wp:extent cx="5267325" cy="7019925"/>
            <wp:effectExtent l="19050" t="0" r="9525" b="0"/>
            <wp:docPr id="14" name="图片 14" descr="微信图片_2022083109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831091151"/>
                    <pic:cNvPicPr>
                      <a:picLocks noChangeAspect="1" noChangeArrowheads="1"/>
                    </pic:cNvPicPr>
                  </pic:nvPicPr>
                  <pic:blipFill>
                    <a:blip r:embed="rId13"/>
                    <a:srcRect/>
                    <a:stretch>
                      <a:fillRect/>
                    </a:stretch>
                  </pic:blipFill>
                  <pic:spPr>
                    <a:xfrm>
                      <a:off x="0" y="0"/>
                      <a:ext cx="5267325" cy="7019925"/>
                    </a:xfrm>
                    <a:prstGeom prst="rect">
                      <a:avLst/>
                    </a:prstGeom>
                    <a:noFill/>
                    <a:ln w="9525">
                      <a:noFill/>
                      <a:miter lim="800000"/>
                      <a:headEnd/>
                      <a:tailEnd/>
                    </a:ln>
                  </pic:spPr>
                </pic:pic>
              </a:graphicData>
            </a:graphic>
          </wp:inline>
        </w:drawing>
      </w:r>
    </w:p>
    <w:sectPr w:rsidR="002B70B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E91E4" w14:textId="77777777" w:rsidR="00D84AAA" w:rsidRDefault="00D84AAA" w:rsidP="002C4647">
      <w:r>
        <w:separator/>
      </w:r>
    </w:p>
  </w:endnote>
  <w:endnote w:type="continuationSeparator" w:id="0">
    <w:p w14:paraId="098E4382" w14:textId="77777777" w:rsidR="00D84AAA" w:rsidRDefault="00D84AAA" w:rsidP="002C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altName w:val="微软雅黑"/>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4EE2D" w14:textId="77777777" w:rsidR="00D84AAA" w:rsidRDefault="00D84AAA" w:rsidP="002C4647">
      <w:r>
        <w:separator/>
      </w:r>
    </w:p>
  </w:footnote>
  <w:footnote w:type="continuationSeparator" w:id="0">
    <w:p w14:paraId="7EA84DED" w14:textId="77777777" w:rsidR="00D84AAA" w:rsidRDefault="00D84AAA" w:rsidP="002C4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5FE8"/>
    <w:rsid w:val="00000027"/>
    <w:rsid w:val="000253E2"/>
    <w:rsid w:val="00085645"/>
    <w:rsid w:val="000B7E15"/>
    <w:rsid w:val="00195DFC"/>
    <w:rsid w:val="00232160"/>
    <w:rsid w:val="00247C90"/>
    <w:rsid w:val="002B70B3"/>
    <w:rsid w:val="002B7F3E"/>
    <w:rsid w:val="002C4647"/>
    <w:rsid w:val="00330C83"/>
    <w:rsid w:val="00357FFD"/>
    <w:rsid w:val="00361D4D"/>
    <w:rsid w:val="00364A7E"/>
    <w:rsid w:val="0039262A"/>
    <w:rsid w:val="003E30B3"/>
    <w:rsid w:val="00415FE8"/>
    <w:rsid w:val="00416C50"/>
    <w:rsid w:val="00417AEE"/>
    <w:rsid w:val="00454EBF"/>
    <w:rsid w:val="00490F29"/>
    <w:rsid w:val="00495046"/>
    <w:rsid w:val="004C6399"/>
    <w:rsid w:val="004D09E3"/>
    <w:rsid w:val="004F036B"/>
    <w:rsid w:val="00510807"/>
    <w:rsid w:val="00547BF4"/>
    <w:rsid w:val="00576A2A"/>
    <w:rsid w:val="005A16B3"/>
    <w:rsid w:val="005A7896"/>
    <w:rsid w:val="005C392A"/>
    <w:rsid w:val="005E599A"/>
    <w:rsid w:val="005F4D42"/>
    <w:rsid w:val="005F6EC2"/>
    <w:rsid w:val="006B66F0"/>
    <w:rsid w:val="007045B6"/>
    <w:rsid w:val="00715221"/>
    <w:rsid w:val="00715CC8"/>
    <w:rsid w:val="00747BFE"/>
    <w:rsid w:val="007515D0"/>
    <w:rsid w:val="00765D46"/>
    <w:rsid w:val="00775C71"/>
    <w:rsid w:val="007911FA"/>
    <w:rsid w:val="007B54DA"/>
    <w:rsid w:val="00864C66"/>
    <w:rsid w:val="00895A23"/>
    <w:rsid w:val="008D1004"/>
    <w:rsid w:val="00935935"/>
    <w:rsid w:val="009B0BDC"/>
    <w:rsid w:val="009E59B5"/>
    <w:rsid w:val="00A5273C"/>
    <w:rsid w:val="00A56F82"/>
    <w:rsid w:val="00A91FBC"/>
    <w:rsid w:val="00AB3D41"/>
    <w:rsid w:val="00AC3716"/>
    <w:rsid w:val="00AD6E15"/>
    <w:rsid w:val="00BD5A23"/>
    <w:rsid w:val="00C15AE6"/>
    <w:rsid w:val="00C62BF8"/>
    <w:rsid w:val="00C66E6E"/>
    <w:rsid w:val="00CE3D1B"/>
    <w:rsid w:val="00D76A4B"/>
    <w:rsid w:val="00D84AAA"/>
    <w:rsid w:val="00D9432C"/>
    <w:rsid w:val="00E62FB7"/>
    <w:rsid w:val="00E92BBC"/>
    <w:rsid w:val="00F141FD"/>
    <w:rsid w:val="00FA264F"/>
    <w:rsid w:val="016403FB"/>
    <w:rsid w:val="018E41BD"/>
    <w:rsid w:val="01CC0524"/>
    <w:rsid w:val="029D7FB8"/>
    <w:rsid w:val="02AA2495"/>
    <w:rsid w:val="030356D1"/>
    <w:rsid w:val="03BE27CE"/>
    <w:rsid w:val="051965B7"/>
    <w:rsid w:val="06170B42"/>
    <w:rsid w:val="06334E20"/>
    <w:rsid w:val="071828C5"/>
    <w:rsid w:val="083D4B55"/>
    <w:rsid w:val="09B363F6"/>
    <w:rsid w:val="0B1928E0"/>
    <w:rsid w:val="0DC1505B"/>
    <w:rsid w:val="0F80248A"/>
    <w:rsid w:val="11407944"/>
    <w:rsid w:val="12804CC1"/>
    <w:rsid w:val="12E473DF"/>
    <w:rsid w:val="14C6237A"/>
    <w:rsid w:val="14FE45E4"/>
    <w:rsid w:val="152265EE"/>
    <w:rsid w:val="175D06BB"/>
    <w:rsid w:val="17EB3B9B"/>
    <w:rsid w:val="18592994"/>
    <w:rsid w:val="18DA69D1"/>
    <w:rsid w:val="19FB7B5F"/>
    <w:rsid w:val="1A1E717F"/>
    <w:rsid w:val="1FAD4AE0"/>
    <w:rsid w:val="1FEE15F0"/>
    <w:rsid w:val="21F37635"/>
    <w:rsid w:val="23673A0E"/>
    <w:rsid w:val="29903176"/>
    <w:rsid w:val="2A4306BB"/>
    <w:rsid w:val="2AC36570"/>
    <w:rsid w:val="2B5B3B21"/>
    <w:rsid w:val="2FDE72B8"/>
    <w:rsid w:val="2FF86B76"/>
    <w:rsid w:val="305739A0"/>
    <w:rsid w:val="339A430A"/>
    <w:rsid w:val="343D431E"/>
    <w:rsid w:val="35891B92"/>
    <w:rsid w:val="37393029"/>
    <w:rsid w:val="38D843BC"/>
    <w:rsid w:val="390376D6"/>
    <w:rsid w:val="3A39671B"/>
    <w:rsid w:val="3B021306"/>
    <w:rsid w:val="3B9006F3"/>
    <w:rsid w:val="3C651849"/>
    <w:rsid w:val="3D0223E4"/>
    <w:rsid w:val="3DFD1EBA"/>
    <w:rsid w:val="3EEE58A5"/>
    <w:rsid w:val="3F26490A"/>
    <w:rsid w:val="41AF5DD8"/>
    <w:rsid w:val="43144A1E"/>
    <w:rsid w:val="434069E3"/>
    <w:rsid w:val="446C4AF5"/>
    <w:rsid w:val="466D0430"/>
    <w:rsid w:val="48DA2BFB"/>
    <w:rsid w:val="499E6CA9"/>
    <w:rsid w:val="49B8192A"/>
    <w:rsid w:val="4B064884"/>
    <w:rsid w:val="4BD42A7F"/>
    <w:rsid w:val="4C1C5F1C"/>
    <w:rsid w:val="4C2912FA"/>
    <w:rsid w:val="4D3E4DD9"/>
    <w:rsid w:val="4D6001BE"/>
    <w:rsid w:val="4D6F6205"/>
    <w:rsid w:val="4EAD5CE4"/>
    <w:rsid w:val="537C37E7"/>
    <w:rsid w:val="55DC565B"/>
    <w:rsid w:val="59AD74C9"/>
    <w:rsid w:val="5AC13020"/>
    <w:rsid w:val="5BA92B58"/>
    <w:rsid w:val="5BE33BC1"/>
    <w:rsid w:val="5D4819B6"/>
    <w:rsid w:val="5FD16B66"/>
    <w:rsid w:val="62E65E60"/>
    <w:rsid w:val="63F63E19"/>
    <w:rsid w:val="6607630B"/>
    <w:rsid w:val="680A6240"/>
    <w:rsid w:val="69C51216"/>
    <w:rsid w:val="6A51318D"/>
    <w:rsid w:val="6BD76EE6"/>
    <w:rsid w:val="6C894570"/>
    <w:rsid w:val="715A080E"/>
    <w:rsid w:val="730223C4"/>
    <w:rsid w:val="74BA7C4E"/>
    <w:rsid w:val="74E333F6"/>
    <w:rsid w:val="771A2740"/>
    <w:rsid w:val="796C6E08"/>
    <w:rsid w:val="7CCA38CC"/>
    <w:rsid w:val="7D5361C6"/>
    <w:rsid w:val="7DF84835"/>
    <w:rsid w:val="7F135F6C"/>
    <w:rsid w:val="7F666D90"/>
    <w:rsid w:val="7F712438"/>
    <w:rsid w:val="7F751B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E0441"/>
  <w15:docId w15:val="{46580ACA-9B13-4FDA-B3D4-D352B7FE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qFormat/>
    <w:rPr>
      <w:color w:val="0000FF"/>
      <w:u w:val="single"/>
    </w:r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character" w:customStyle="1" w:styleId="a4">
    <w:name w:val="批注框文本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1123</TotalTime>
  <Pages>11</Pages>
  <Words>175</Words>
  <Characters>1002</Characters>
  <Application>Microsoft Office Word</Application>
  <DocSecurity>0</DocSecurity>
  <Lines>8</Lines>
  <Paragraphs>2</Paragraphs>
  <ScaleCrop>false</ScaleCrop>
  <Company>Microsoft</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高校毕业生求职补贴申请材料说明</dc:title>
  <dc:creator>rsj-zjk</dc:creator>
  <cp:lastModifiedBy>46030989@qq.com</cp:lastModifiedBy>
  <cp:revision>8</cp:revision>
  <dcterms:created xsi:type="dcterms:W3CDTF">2019-09-12T03:06:00Z</dcterms:created>
  <dcterms:modified xsi:type="dcterms:W3CDTF">2022-08-31T06:01:00Z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FA7C998F239448F3A250A0AB98A1A274</vt:lpwstr>
  </property>
</Properties>
</file>