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D21349" w:rsidRDefault="00E42852" w:rsidP="00E42852">
      <w:pPr>
        <w:rPr>
          <w:rFonts w:ascii="Times New Roman" w:eastAsia="黑体" w:hAnsi="Times New Roman" w:cs="Times New Roman"/>
          <w:bCs/>
          <w:sz w:val="28"/>
          <w:szCs w:val="24"/>
        </w:rPr>
      </w:pPr>
      <w:bookmarkStart w:id="0" w:name="_GoBack"/>
      <w:bookmarkEnd w:id="0"/>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B24690" w:rsidRDefault="00B24690" w:rsidP="00E42852">
            <w:pPr>
              <w:snapToGrid w:val="0"/>
              <w:jc w:val="center"/>
              <w:rPr>
                <w:rFonts w:ascii="宋体" w:eastAsia="宋体" w:hAnsi="宋体" w:cs="宋体"/>
                <w:sz w:val="24"/>
                <w:szCs w:val="24"/>
              </w:rPr>
            </w:pPr>
            <w:r>
              <w:rPr>
                <w:rFonts w:ascii="宋体" w:eastAsia="宋体" w:hAnsi="宋体" w:cs="宋体" w:hint="eastAsia"/>
                <w:sz w:val="24"/>
                <w:szCs w:val="24"/>
              </w:rPr>
              <w:t>2003</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B24690" w:rsidRDefault="00B24690" w:rsidP="00E42852">
            <w:pPr>
              <w:snapToGrid w:val="0"/>
              <w:jc w:val="center"/>
              <w:rPr>
                <w:rFonts w:ascii="宋体" w:eastAsia="宋体" w:hAnsi="宋体" w:cs="宋体"/>
                <w:sz w:val="24"/>
                <w:szCs w:val="24"/>
              </w:rPr>
            </w:pPr>
            <w:r>
              <w:rPr>
                <w:rFonts w:ascii="宋体" w:eastAsia="宋体" w:hAnsi="宋体" w:cs="宋体" w:hint="eastAsia"/>
                <w:sz w:val="24"/>
                <w:szCs w:val="24"/>
              </w:rPr>
              <w:t>2007</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B24690">
        <w:rPr>
          <w:rFonts w:ascii="Times New Roman" w:eastAsia="楷体_GB2312" w:hAnsi="Times New Roman" w:cs="Times New Roman" w:hint="eastAsia"/>
          <w:sz w:val="28"/>
          <w:szCs w:val="24"/>
        </w:rPr>
        <w:t>16</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B24690">
        <w:rPr>
          <w:rFonts w:ascii="Times New Roman" w:eastAsia="楷体_GB2312" w:hAnsi="Times New Roman" w:cs="Times New Roman" w:hint="eastAsia"/>
          <w:sz w:val="28"/>
          <w:szCs w:val="24"/>
        </w:rPr>
        <w:t>16</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8947A9" w:rsidRPr="00677E65" w:rsidRDefault="008947A9" w:rsidP="008947A9">
      <w:pPr>
        <w:spacing w:before="120" w:after="120" w:line="440" w:lineRule="exact"/>
        <w:rPr>
          <w:rFonts w:ascii="Times New Roman" w:eastAsia="楷体" w:hAnsi="Times New Roman" w:cs="Times New Roman"/>
          <w:b/>
          <w:sz w:val="28"/>
          <w:szCs w:val="24"/>
        </w:rPr>
      </w:pPr>
      <w:r w:rsidRPr="00677E65">
        <w:rPr>
          <w:rFonts w:ascii="Times New Roman" w:eastAsia="楷体" w:hAnsi="Times New Roman" w:cs="Times New Roman"/>
          <w:b/>
          <w:sz w:val="28"/>
          <w:szCs w:val="24"/>
        </w:rPr>
        <w:t>实验室名称：</w:t>
      </w:r>
      <w:r w:rsidR="00B24690" w:rsidRPr="00677E65">
        <w:rPr>
          <w:rFonts w:ascii="Times New Roman" w:eastAsia="楷体" w:hAnsi="Times New Roman" w:cs="Times New Roman"/>
          <w:b/>
          <w:sz w:val="28"/>
          <w:szCs w:val="24"/>
        </w:rPr>
        <w:t>结构可控先进功能材料及其制备教育部重点实验室</w:t>
      </w:r>
    </w:p>
    <w:p w:rsidR="008947A9" w:rsidRPr="00677E65" w:rsidRDefault="008947A9" w:rsidP="008947A9">
      <w:pPr>
        <w:spacing w:before="120" w:after="120" w:line="440" w:lineRule="exact"/>
        <w:rPr>
          <w:rFonts w:ascii="Times New Roman" w:eastAsia="楷体" w:hAnsi="Times New Roman" w:cs="Times New Roman"/>
          <w:b/>
          <w:sz w:val="28"/>
          <w:szCs w:val="24"/>
        </w:rPr>
      </w:pPr>
      <w:r w:rsidRPr="00677E65">
        <w:rPr>
          <w:rFonts w:ascii="Times New Roman" w:eastAsia="楷体" w:hAnsi="Times New Roman" w:cs="Times New Roman"/>
          <w:b/>
          <w:sz w:val="28"/>
          <w:szCs w:val="24"/>
        </w:rPr>
        <w:t>实验室主任：</w:t>
      </w:r>
      <w:r w:rsidR="00B24690" w:rsidRPr="00677E65">
        <w:rPr>
          <w:rFonts w:ascii="Times New Roman" w:eastAsia="楷体" w:hAnsi="Times New Roman" w:cs="Times New Roman"/>
          <w:b/>
          <w:sz w:val="28"/>
          <w:szCs w:val="24"/>
        </w:rPr>
        <w:t>田禾</w:t>
      </w:r>
    </w:p>
    <w:p w:rsidR="008947A9" w:rsidRPr="00677E65" w:rsidRDefault="008947A9" w:rsidP="008947A9">
      <w:pPr>
        <w:spacing w:before="120" w:after="120" w:line="440" w:lineRule="exact"/>
        <w:rPr>
          <w:rFonts w:ascii="Times New Roman" w:eastAsia="楷体" w:hAnsi="Times New Roman" w:cs="Times New Roman"/>
          <w:b/>
          <w:sz w:val="28"/>
          <w:szCs w:val="24"/>
        </w:rPr>
      </w:pPr>
      <w:r w:rsidRPr="00677E65">
        <w:rPr>
          <w:rFonts w:ascii="Times New Roman" w:eastAsia="楷体" w:hAnsi="Times New Roman" w:cs="Times New Roman"/>
          <w:b/>
          <w:sz w:val="28"/>
          <w:szCs w:val="24"/>
        </w:rPr>
        <w:t>实验室联系人</w:t>
      </w:r>
      <w:r w:rsidRPr="00677E65">
        <w:rPr>
          <w:rFonts w:ascii="Times New Roman" w:eastAsia="楷体" w:hAnsi="Times New Roman" w:cs="Times New Roman"/>
          <w:b/>
          <w:sz w:val="28"/>
          <w:szCs w:val="24"/>
        </w:rPr>
        <w:t>/</w:t>
      </w:r>
      <w:r w:rsidRPr="00677E65">
        <w:rPr>
          <w:rFonts w:ascii="Times New Roman" w:eastAsia="楷体" w:hAnsi="Times New Roman" w:cs="Times New Roman"/>
          <w:b/>
          <w:sz w:val="28"/>
          <w:szCs w:val="24"/>
        </w:rPr>
        <w:t>联系电话：</w:t>
      </w:r>
      <w:r w:rsidR="00B24690" w:rsidRPr="00677E65">
        <w:rPr>
          <w:rFonts w:ascii="Times New Roman" w:eastAsia="楷体" w:hAnsi="Times New Roman" w:cs="Times New Roman"/>
          <w:b/>
          <w:sz w:val="28"/>
          <w:szCs w:val="24"/>
        </w:rPr>
        <w:t>李晶</w:t>
      </w:r>
      <w:r w:rsidR="00B24690" w:rsidRPr="00677E65">
        <w:rPr>
          <w:rFonts w:ascii="Times New Roman" w:eastAsia="楷体" w:hAnsi="Times New Roman" w:cs="Times New Roman"/>
          <w:b/>
          <w:sz w:val="28"/>
          <w:szCs w:val="24"/>
        </w:rPr>
        <w:t xml:space="preserve"> 021-64252758</w:t>
      </w:r>
    </w:p>
    <w:p w:rsidR="008947A9" w:rsidRPr="00677E65" w:rsidRDefault="008947A9" w:rsidP="008947A9">
      <w:pPr>
        <w:spacing w:before="120" w:after="120" w:line="440" w:lineRule="exact"/>
        <w:rPr>
          <w:rFonts w:ascii="Times New Roman" w:eastAsia="楷体" w:hAnsi="Times New Roman" w:cs="Times New Roman"/>
          <w:b/>
          <w:sz w:val="28"/>
          <w:szCs w:val="24"/>
        </w:rPr>
      </w:pPr>
      <w:r w:rsidRPr="00677E65">
        <w:rPr>
          <w:rFonts w:ascii="Times New Roman" w:eastAsia="楷体" w:hAnsi="Times New Roman" w:cs="Times New Roman"/>
          <w:b/>
          <w:sz w:val="28"/>
          <w:szCs w:val="24"/>
        </w:rPr>
        <w:t>E-mail</w:t>
      </w:r>
      <w:r w:rsidRPr="00677E65">
        <w:rPr>
          <w:rFonts w:ascii="Times New Roman" w:eastAsia="楷体" w:hAnsi="Times New Roman" w:cs="Times New Roman"/>
          <w:b/>
          <w:sz w:val="28"/>
          <w:szCs w:val="24"/>
        </w:rPr>
        <w:t>地址：</w:t>
      </w:r>
      <w:r w:rsidR="00B24690" w:rsidRPr="00677E65">
        <w:rPr>
          <w:rFonts w:ascii="Times New Roman" w:eastAsia="楷体" w:hAnsi="Times New Roman" w:cs="Times New Roman"/>
          <w:b/>
          <w:sz w:val="28"/>
          <w:szCs w:val="24"/>
        </w:rPr>
        <w:t>lijhy@ecust.edu.cn</w:t>
      </w:r>
    </w:p>
    <w:p w:rsidR="006611FE" w:rsidRPr="00677E65" w:rsidRDefault="006611FE" w:rsidP="006611FE">
      <w:pPr>
        <w:spacing w:before="120" w:after="120" w:line="440" w:lineRule="exact"/>
        <w:rPr>
          <w:rFonts w:ascii="Times New Roman" w:eastAsia="楷体" w:hAnsi="Times New Roman" w:cs="Times New Roman"/>
          <w:b/>
          <w:sz w:val="28"/>
          <w:szCs w:val="24"/>
        </w:rPr>
      </w:pPr>
      <w:r w:rsidRPr="00677E65">
        <w:rPr>
          <w:rFonts w:ascii="Times New Roman" w:eastAsia="楷体" w:hAnsi="Times New Roman" w:cs="Times New Roman"/>
          <w:b/>
          <w:sz w:val="28"/>
          <w:szCs w:val="24"/>
        </w:rPr>
        <w:t>依托单位名称：</w:t>
      </w:r>
      <w:r w:rsidR="00B24690" w:rsidRPr="00677E65">
        <w:rPr>
          <w:rFonts w:ascii="Times New Roman" w:eastAsia="楷体" w:hAnsi="Times New Roman" w:cs="Times New Roman"/>
          <w:b/>
          <w:sz w:val="28"/>
          <w:szCs w:val="24"/>
        </w:rPr>
        <w:t>华东理工大学</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677E65">
        <w:rPr>
          <w:rFonts w:ascii="Times New Roman" w:eastAsia="楷体" w:hAnsi="Times New Roman" w:cs="Times New Roman"/>
          <w:b/>
          <w:sz w:val="28"/>
          <w:szCs w:val="24"/>
        </w:rPr>
        <w:t>依托单位联系人</w:t>
      </w:r>
      <w:r w:rsidRPr="00677E65">
        <w:rPr>
          <w:rFonts w:ascii="Times New Roman" w:eastAsia="楷体" w:hAnsi="Times New Roman" w:cs="Times New Roman"/>
          <w:b/>
          <w:sz w:val="28"/>
          <w:szCs w:val="24"/>
        </w:rPr>
        <w:t>/</w:t>
      </w:r>
      <w:r w:rsidRPr="00677E65">
        <w:rPr>
          <w:rFonts w:ascii="Times New Roman" w:eastAsia="楷体" w:hAnsi="Times New Roman" w:cs="Times New Roman"/>
          <w:b/>
          <w:sz w:val="28"/>
          <w:szCs w:val="24"/>
        </w:rPr>
        <w:t>联系电话：</w:t>
      </w:r>
      <w:r w:rsidR="00B24690" w:rsidRPr="00677E65">
        <w:rPr>
          <w:rFonts w:ascii="Times New Roman" w:eastAsia="楷体" w:hAnsi="Times New Roman" w:cs="Times New Roman"/>
          <w:b/>
          <w:sz w:val="28"/>
          <w:szCs w:val="24"/>
        </w:rPr>
        <w:t>曹学</w:t>
      </w:r>
      <w:r w:rsidR="00B24690" w:rsidRPr="00677E65">
        <w:rPr>
          <w:rFonts w:ascii="Times New Roman" w:eastAsia="楷体" w:hAnsi="Times New Roman" w:cs="Times New Roman"/>
          <w:b/>
          <w:sz w:val="28"/>
          <w:szCs w:val="24"/>
        </w:rPr>
        <w:t xml:space="preserve"> 18917102692</w:t>
      </w: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B24690" w:rsidP="00E42852">
      <w:pPr>
        <w:jc w:val="center"/>
        <w:rPr>
          <w:rFonts w:ascii="Times New Roman" w:eastAsia="楷体_GB2312" w:hAnsi="Times New Roman" w:cs="Times New Roman"/>
          <w:sz w:val="28"/>
          <w:szCs w:val="24"/>
        </w:rPr>
      </w:pPr>
      <w:r w:rsidRPr="00B24690">
        <w:rPr>
          <w:rFonts w:ascii="Times New Roman" w:eastAsia="楷体_GB2312" w:hAnsi="Times New Roman" w:cs="Times New Roman" w:hint="eastAsia"/>
          <w:sz w:val="28"/>
          <w:szCs w:val="24"/>
        </w:rPr>
        <w:t>2017</w:t>
      </w:r>
      <w:r w:rsidR="00E42852" w:rsidRPr="00D21349">
        <w:rPr>
          <w:rFonts w:ascii="Times New Roman" w:eastAsia="楷体_GB2312" w:hAnsi="Times New Roman" w:cs="Times New Roman"/>
          <w:sz w:val="28"/>
          <w:szCs w:val="24"/>
        </w:rPr>
        <w:t>年</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hint="eastAsia"/>
          <w:sz w:val="28"/>
          <w:szCs w:val="24"/>
        </w:rPr>
        <w:t>3</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月</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hint="eastAsia"/>
          <w:sz w:val="28"/>
          <w:szCs w:val="24"/>
        </w:rPr>
        <w:t>21</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9"/>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Pr="00D21349" w:rsidRDefault="00E42852" w:rsidP="00026261">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877"/>
        <w:gridCol w:w="258"/>
        <w:gridCol w:w="426"/>
        <w:gridCol w:w="998"/>
        <w:gridCol w:w="1088"/>
      </w:tblGrid>
      <w:tr w:rsidR="00A53FCB" w:rsidRPr="00D21349" w:rsidTr="006928D9">
        <w:trPr>
          <w:trHeight w:val="757"/>
          <w:jc w:val="center"/>
        </w:trPr>
        <w:tc>
          <w:tcPr>
            <w:tcW w:w="2065"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rsidR="00A53FCB" w:rsidRPr="00D21349" w:rsidRDefault="00B24690" w:rsidP="00037E59">
            <w:pPr>
              <w:widowControl/>
              <w:adjustRightInd w:val="0"/>
              <w:snapToGrid w:val="0"/>
              <w:jc w:val="center"/>
              <w:rPr>
                <w:rFonts w:ascii="Times New Roman" w:eastAsia="宋体" w:hAnsi="Times New Roman" w:cs="Times New Roman"/>
                <w:color w:val="000000"/>
                <w:kern w:val="0"/>
                <w:sz w:val="20"/>
                <w:szCs w:val="16"/>
              </w:rPr>
            </w:pPr>
            <w:r w:rsidRPr="0049573E">
              <w:rPr>
                <w:rFonts w:ascii="Times New Roman" w:eastAsia="宋体" w:hAnsi="Times New Roman" w:cs="Times New Roman" w:hint="eastAsia"/>
                <w:color w:val="000000"/>
                <w:kern w:val="0"/>
                <w:sz w:val="20"/>
                <w:szCs w:val="16"/>
              </w:rPr>
              <w:t>结构可控先进功能材料及其制备教育部重点实验室</w:t>
            </w:r>
          </w:p>
        </w:tc>
      </w:tr>
      <w:tr w:rsidR="00B24690" w:rsidRPr="00D21349" w:rsidTr="00872A09">
        <w:trPr>
          <w:trHeight w:val="567"/>
          <w:jc w:val="center"/>
        </w:trPr>
        <w:tc>
          <w:tcPr>
            <w:tcW w:w="2065" w:type="dxa"/>
            <w:gridSpan w:val="2"/>
            <w:vMerge w:val="restart"/>
            <w:tcMar>
              <w:left w:w="0" w:type="dxa"/>
              <w:right w:w="0" w:type="dxa"/>
            </w:tcMar>
            <w:vAlign w:val="center"/>
          </w:tcPr>
          <w:p w:rsidR="00B24690" w:rsidRPr="00D21349" w:rsidRDefault="00B24690"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B24690" w:rsidRPr="00D21349" w:rsidRDefault="00B24690" w:rsidP="00B24690">
            <w:pPr>
              <w:widowControl/>
              <w:adjustRightInd w:val="0"/>
              <w:snapToGrid w:val="0"/>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24690" w:rsidRPr="00D21349" w:rsidRDefault="00B24690" w:rsidP="00F128B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24690" w:rsidRPr="00A43E43" w:rsidRDefault="00B24690" w:rsidP="00F128B1">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有机光电功能材料</w:t>
            </w:r>
          </w:p>
        </w:tc>
      </w:tr>
      <w:tr w:rsidR="00B24690" w:rsidRPr="00D21349" w:rsidTr="00872A09">
        <w:trPr>
          <w:trHeight w:val="567"/>
          <w:jc w:val="center"/>
        </w:trPr>
        <w:tc>
          <w:tcPr>
            <w:tcW w:w="2065" w:type="dxa"/>
            <w:gridSpan w:val="2"/>
            <w:vMerge/>
            <w:tcMar>
              <w:left w:w="0" w:type="dxa"/>
              <w:right w:w="0" w:type="dxa"/>
            </w:tcMar>
            <w:vAlign w:val="center"/>
          </w:tcPr>
          <w:p w:rsidR="00B24690" w:rsidRPr="00D21349" w:rsidRDefault="00B24690"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24690" w:rsidRPr="00D21349" w:rsidRDefault="00B24690" w:rsidP="00F128B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24690" w:rsidRPr="00A43E43" w:rsidRDefault="00B24690" w:rsidP="00F128B1">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多相分散系统的分子热力学和分子传递</w:t>
            </w:r>
          </w:p>
        </w:tc>
      </w:tr>
      <w:tr w:rsidR="00B24690" w:rsidRPr="00D21349" w:rsidTr="00872A09">
        <w:trPr>
          <w:trHeight w:val="567"/>
          <w:jc w:val="center"/>
        </w:trPr>
        <w:tc>
          <w:tcPr>
            <w:tcW w:w="2065" w:type="dxa"/>
            <w:gridSpan w:val="2"/>
            <w:vMerge/>
            <w:tcMar>
              <w:left w:w="0" w:type="dxa"/>
              <w:right w:w="0" w:type="dxa"/>
            </w:tcMar>
            <w:vAlign w:val="center"/>
          </w:tcPr>
          <w:p w:rsidR="00B24690" w:rsidRPr="00D21349" w:rsidRDefault="00B24690"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24690" w:rsidRPr="00D21349" w:rsidRDefault="00B24690" w:rsidP="00F128B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24690" w:rsidRPr="00A43E43" w:rsidRDefault="00B24690" w:rsidP="00F128B1">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催化功能材料的设计与制备</w:t>
            </w:r>
          </w:p>
        </w:tc>
      </w:tr>
      <w:tr w:rsidR="00B24690" w:rsidRPr="00D21349" w:rsidTr="00872A09">
        <w:trPr>
          <w:trHeight w:val="567"/>
          <w:jc w:val="center"/>
        </w:trPr>
        <w:tc>
          <w:tcPr>
            <w:tcW w:w="2065" w:type="dxa"/>
            <w:gridSpan w:val="2"/>
            <w:vMerge/>
            <w:tcMar>
              <w:left w:w="0" w:type="dxa"/>
              <w:right w:w="0" w:type="dxa"/>
            </w:tcMar>
            <w:vAlign w:val="center"/>
          </w:tcPr>
          <w:p w:rsidR="00B24690" w:rsidRPr="00D21349" w:rsidRDefault="00B24690"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24690" w:rsidRPr="00D21349" w:rsidRDefault="00B24690" w:rsidP="00F128B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24690" w:rsidRPr="00A43E43" w:rsidRDefault="00B24690" w:rsidP="00F128B1">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微生物采油调控技术及应用</w:t>
            </w:r>
          </w:p>
        </w:tc>
      </w:tr>
      <w:tr w:rsidR="00B24690" w:rsidRPr="00D21349" w:rsidTr="00872A09">
        <w:trPr>
          <w:trHeight w:val="567"/>
          <w:jc w:val="center"/>
        </w:trPr>
        <w:tc>
          <w:tcPr>
            <w:tcW w:w="2065" w:type="dxa"/>
            <w:gridSpan w:val="2"/>
            <w:vMerge/>
            <w:tcMar>
              <w:left w:w="0" w:type="dxa"/>
              <w:right w:w="0" w:type="dxa"/>
            </w:tcMar>
            <w:vAlign w:val="center"/>
          </w:tcPr>
          <w:p w:rsidR="00B24690" w:rsidRPr="00D21349" w:rsidRDefault="00B24690"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24690" w:rsidRPr="00D21349" w:rsidRDefault="00B24690" w:rsidP="00F128B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5</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24690" w:rsidRPr="00A43E43" w:rsidRDefault="00B24690" w:rsidP="00F128B1">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特征污染物现场快速检测技术装备系统</w:t>
            </w:r>
          </w:p>
        </w:tc>
      </w:tr>
      <w:tr w:rsidR="00B24690" w:rsidRPr="00D21349" w:rsidTr="00872A09">
        <w:trPr>
          <w:trHeight w:val="567"/>
          <w:jc w:val="center"/>
        </w:trPr>
        <w:tc>
          <w:tcPr>
            <w:tcW w:w="2065" w:type="dxa"/>
            <w:gridSpan w:val="2"/>
            <w:vMerge/>
            <w:tcMar>
              <w:left w:w="0" w:type="dxa"/>
              <w:right w:w="0" w:type="dxa"/>
            </w:tcMar>
            <w:vAlign w:val="center"/>
          </w:tcPr>
          <w:p w:rsidR="00B24690" w:rsidRPr="00D21349" w:rsidRDefault="00B24690"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24690" w:rsidRPr="00D21349" w:rsidRDefault="00B24690" w:rsidP="00F128B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6</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24690" w:rsidRPr="00A43E43" w:rsidRDefault="00B24690" w:rsidP="00F128B1">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复杂材料的</w:t>
            </w:r>
            <w:proofErr w:type="gramStart"/>
            <w:r w:rsidRPr="00A43E43">
              <w:rPr>
                <w:rFonts w:ascii="Times New Roman" w:eastAsia="宋体" w:hAnsi="Times New Roman" w:cs="Times New Roman" w:hint="eastAsia"/>
                <w:color w:val="000000"/>
                <w:kern w:val="0"/>
                <w:sz w:val="20"/>
                <w:szCs w:val="16"/>
              </w:rPr>
              <w:t>介</w:t>
            </w:r>
            <w:proofErr w:type="gramEnd"/>
            <w:r w:rsidRPr="00A43E43">
              <w:rPr>
                <w:rFonts w:ascii="Times New Roman" w:eastAsia="宋体" w:hAnsi="Times New Roman" w:cs="Times New Roman" w:hint="eastAsia"/>
                <w:color w:val="000000"/>
                <w:kern w:val="0"/>
                <w:sz w:val="20"/>
                <w:szCs w:val="16"/>
              </w:rPr>
              <w:t>观结构及其演变</w:t>
            </w:r>
          </w:p>
        </w:tc>
      </w:tr>
      <w:tr w:rsidR="00B24690" w:rsidRPr="00D21349" w:rsidTr="00872A09">
        <w:trPr>
          <w:trHeight w:val="567"/>
          <w:jc w:val="center"/>
        </w:trPr>
        <w:tc>
          <w:tcPr>
            <w:tcW w:w="2065" w:type="dxa"/>
            <w:gridSpan w:val="2"/>
            <w:vMerge/>
            <w:tcMar>
              <w:left w:w="0" w:type="dxa"/>
              <w:right w:w="0" w:type="dxa"/>
            </w:tcMar>
            <w:vAlign w:val="center"/>
          </w:tcPr>
          <w:p w:rsidR="00B24690" w:rsidRPr="00D21349" w:rsidRDefault="00B24690"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B24690" w:rsidRPr="00D21349" w:rsidRDefault="00B24690" w:rsidP="00F128B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7</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B24690" w:rsidRPr="00A43E43" w:rsidRDefault="00B24690" w:rsidP="00F128B1">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环境净化材料与清洁能量转换材料的设计、制备及应用</w:t>
            </w:r>
          </w:p>
        </w:tc>
      </w:tr>
      <w:tr w:rsidR="00B24690" w:rsidRPr="00D21349" w:rsidTr="00872A09">
        <w:trPr>
          <w:trHeight w:val="567"/>
          <w:jc w:val="center"/>
        </w:trPr>
        <w:tc>
          <w:tcPr>
            <w:tcW w:w="803" w:type="dxa"/>
            <w:vMerge w:val="restart"/>
            <w:tcMar>
              <w:left w:w="0" w:type="dxa"/>
              <w:right w:w="0" w:type="dxa"/>
            </w:tcMar>
            <w:vAlign w:val="center"/>
          </w:tcPr>
          <w:p w:rsidR="00B24690" w:rsidRPr="00D21349" w:rsidRDefault="00B24690"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B24690" w:rsidRPr="00D21349" w:rsidRDefault="00B24690" w:rsidP="0024634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B24690" w:rsidRPr="00D21349" w:rsidRDefault="00B24690"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B24690" w:rsidRPr="00A43E43" w:rsidRDefault="00B24690" w:rsidP="00F128B1">
            <w:pPr>
              <w:widowControl/>
              <w:adjustRightInd w:val="0"/>
              <w:snapToGrid w:val="0"/>
              <w:jc w:val="center"/>
              <w:rPr>
                <w:rFonts w:ascii="Times New Roman" w:eastAsia="宋体" w:hAnsi="Times New Roman" w:cs="Times New Roman"/>
                <w:color w:val="000000"/>
                <w:kern w:val="0"/>
                <w:sz w:val="18"/>
                <w:szCs w:val="16"/>
              </w:rPr>
            </w:pPr>
            <w:r w:rsidRPr="0049573E">
              <w:rPr>
                <w:rFonts w:ascii="Times New Roman" w:eastAsia="宋体" w:hAnsi="Times New Roman" w:cs="Times New Roman" w:hint="eastAsia"/>
                <w:color w:val="000000"/>
                <w:kern w:val="0"/>
                <w:sz w:val="18"/>
                <w:szCs w:val="16"/>
              </w:rPr>
              <w:t>田禾</w:t>
            </w:r>
          </w:p>
        </w:tc>
        <w:tc>
          <w:tcPr>
            <w:tcW w:w="1699" w:type="dxa"/>
            <w:gridSpan w:val="2"/>
            <w:tcBorders>
              <w:top w:val="single" w:sz="2" w:space="0" w:color="auto"/>
            </w:tcBorders>
            <w:shd w:val="clear" w:color="auto" w:fill="auto"/>
            <w:noWrap/>
            <w:vAlign w:val="center"/>
          </w:tcPr>
          <w:p w:rsidR="00B24690" w:rsidRPr="00D21349" w:rsidRDefault="00B24690"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tcBorders>
            <w:shd w:val="clear" w:color="auto" w:fill="auto"/>
            <w:noWrap/>
            <w:vAlign w:val="center"/>
          </w:tcPr>
          <w:p w:rsidR="00B24690" w:rsidRPr="00D21349" w:rsidRDefault="00B24690" w:rsidP="005E56BB">
            <w:pPr>
              <w:widowControl/>
              <w:adjustRightInd w:val="0"/>
              <w:snapToGrid w:val="0"/>
              <w:jc w:val="center"/>
              <w:rPr>
                <w:rFonts w:ascii="Times New Roman" w:eastAsia="宋体" w:hAnsi="Times New Roman" w:cs="Times New Roman"/>
                <w:color w:val="000000"/>
                <w:kern w:val="0"/>
                <w:sz w:val="16"/>
                <w:szCs w:val="16"/>
              </w:rPr>
            </w:pPr>
            <w:r w:rsidRPr="0049573E">
              <w:rPr>
                <w:rFonts w:ascii="Times New Roman" w:eastAsia="宋体" w:hAnsi="Times New Roman" w:cs="Times New Roman" w:hint="eastAsia"/>
                <w:color w:val="000000"/>
                <w:kern w:val="0"/>
                <w:sz w:val="18"/>
                <w:szCs w:val="16"/>
              </w:rPr>
              <w:t>有机光电功能材料</w:t>
            </w:r>
          </w:p>
        </w:tc>
      </w:tr>
      <w:tr w:rsidR="00B24690" w:rsidRPr="00D21349" w:rsidTr="00872A09">
        <w:trPr>
          <w:trHeight w:val="567"/>
          <w:jc w:val="center"/>
        </w:trPr>
        <w:tc>
          <w:tcPr>
            <w:tcW w:w="803" w:type="dxa"/>
            <w:vMerge/>
            <w:tcMar>
              <w:left w:w="0" w:type="dxa"/>
              <w:right w:w="0" w:type="dxa"/>
            </w:tcMar>
            <w:vAlign w:val="center"/>
          </w:tcPr>
          <w:p w:rsidR="00B24690" w:rsidRPr="00D21349" w:rsidRDefault="00B24690"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B24690" w:rsidRPr="00D21349" w:rsidRDefault="00B24690"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rsidR="00B24690" w:rsidRPr="00A43E43" w:rsidRDefault="00B24690" w:rsidP="00F128B1">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1962.07</w:t>
            </w:r>
          </w:p>
        </w:tc>
        <w:tc>
          <w:tcPr>
            <w:tcW w:w="1699" w:type="dxa"/>
            <w:gridSpan w:val="2"/>
            <w:shd w:val="clear" w:color="auto" w:fill="auto"/>
            <w:noWrap/>
            <w:vAlign w:val="center"/>
          </w:tcPr>
          <w:p w:rsidR="00B24690" w:rsidRPr="00D21349" w:rsidRDefault="00B24690"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rsidR="00677E65" w:rsidRDefault="00B24690" w:rsidP="00677E65">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p w:rsidR="00B24690" w:rsidRPr="00A43E43" w:rsidRDefault="00B24690" w:rsidP="00677E65">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院士</w:t>
            </w:r>
          </w:p>
        </w:tc>
        <w:tc>
          <w:tcPr>
            <w:tcW w:w="1682" w:type="dxa"/>
            <w:gridSpan w:val="3"/>
            <w:shd w:val="clear" w:color="auto" w:fill="auto"/>
            <w:noWrap/>
            <w:vAlign w:val="center"/>
          </w:tcPr>
          <w:p w:rsidR="00B24690" w:rsidRPr="00D21349" w:rsidRDefault="00B24690" w:rsidP="00F128B1">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rsidR="00B24690" w:rsidRPr="00A43E43" w:rsidRDefault="00B24690" w:rsidP="00F128B1">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2003.11</w:t>
            </w:r>
          </w:p>
        </w:tc>
      </w:tr>
      <w:tr w:rsidR="00F128B1" w:rsidRPr="00514AFE" w:rsidTr="00F128B1">
        <w:trPr>
          <w:trHeight w:val="567"/>
          <w:jc w:val="center"/>
        </w:trPr>
        <w:tc>
          <w:tcPr>
            <w:tcW w:w="803" w:type="dxa"/>
            <w:vMerge w:val="restart"/>
            <w:tcMar>
              <w:left w:w="0" w:type="dxa"/>
              <w:right w:w="0" w:type="dxa"/>
            </w:tcMar>
            <w:vAlign w:val="center"/>
          </w:tcPr>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b/>
                <w:kern w:val="0"/>
                <w:sz w:val="18"/>
                <w:szCs w:val="16"/>
              </w:rPr>
              <w:t>副主任</w:t>
            </w:r>
          </w:p>
        </w:tc>
        <w:tc>
          <w:tcPr>
            <w:tcW w:w="1262" w:type="dxa"/>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proofErr w:type="gramStart"/>
            <w:r w:rsidRPr="00514AFE">
              <w:rPr>
                <w:rFonts w:ascii="Times New Roman" w:eastAsia="宋体" w:hAnsi="Times New Roman" w:cs="Times New Roman" w:hint="eastAsia"/>
                <w:kern w:val="0"/>
                <w:sz w:val="18"/>
                <w:szCs w:val="16"/>
              </w:rPr>
              <w:t>王巧纯</w:t>
            </w:r>
            <w:proofErr w:type="gramEnd"/>
          </w:p>
        </w:tc>
        <w:tc>
          <w:tcPr>
            <w:tcW w:w="1699" w:type="dxa"/>
            <w:gridSpan w:val="2"/>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超分子光电功能材料</w:t>
            </w:r>
          </w:p>
        </w:tc>
      </w:tr>
      <w:tr w:rsidR="00F128B1" w:rsidRPr="00514AFE" w:rsidTr="00F128B1">
        <w:trPr>
          <w:trHeight w:val="567"/>
          <w:jc w:val="center"/>
        </w:trPr>
        <w:tc>
          <w:tcPr>
            <w:tcW w:w="803" w:type="dxa"/>
            <w:vMerge/>
            <w:tcBorders>
              <w:bottom w:val="single" w:sz="2" w:space="0" w:color="auto"/>
            </w:tcBorders>
            <w:tcMar>
              <w:left w:w="0" w:type="dxa"/>
              <w:right w:w="0" w:type="dxa"/>
            </w:tcMar>
            <w:vAlign w:val="center"/>
          </w:tcPr>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05"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82" w:type="dxa"/>
            <w:gridSpan w:val="3"/>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F128B1" w:rsidRPr="00514AFE" w:rsidTr="00F128B1">
        <w:trPr>
          <w:trHeight w:val="567"/>
          <w:jc w:val="center"/>
        </w:trPr>
        <w:tc>
          <w:tcPr>
            <w:tcW w:w="803" w:type="dxa"/>
            <w:vMerge w:val="restart"/>
            <w:tcMar>
              <w:left w:w="0" w:type="dxa"/>
              <w:right w:w="0" w:type="dxa"/>
            </w:tcMar>
            <w:vAlign w:val="center"/>
          </w:tcPr>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副主任</w:t>
            </w:r>
          </w:p>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proofErr w:type="gramStart"/>
            <w:r w:rsidRPr="00514AFE">
              <w:rPr>
                <w:rFonts w:ascii="Times New Roman" w:eastAsia="宋体" w:hAnsi="Times New Roman" w:cs="Times New Roman" w:hint="eastAsia"/>
                <w:kern w:val="0"/>
                <w:sz w:val="18"/>
                <w:szCs w:val="16"/>
              </w:rPr>
              <w:t>程毅</w:t>
            </w:r>
            <w:proofErr w:type="gramEnd"/>
          </w:p>
        </w:tc>
        <w:tc>
          <w:tcPr>
            <w:tcW w:w="1699"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应用化学</w:t>
            </w:r>
          </w:p>
        </w:tc>
      </w:tr>
      <w:tr w:rsidR="00F128B1" w:rsidRPr="00514AFE" w:rsidTr="00F128B1">
        <w:trPr>
          <w:trHeight w:val="567"/>
          <w:jc w:val="center"/>
        </w:trPr>
        <w:tc>
          <w:tcPr>
            <w:tcW w:w="803" w:type="dxa"/>
            <w:vMerge/>
            <w:tcBorders>
              <w:bottom w:val="single" w:sz="2" w:space="0" w:color="auto"/>
            </w:tcBorders>
            <w:tcMar>
              <w:left w:w="0" w:type="dxa"/>
              <w:right w:w="0" w:type="dxa"/>
            </w:tcMar>
            <w:vAlign w:val="center"/>
          </w:tcPr>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05"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82" w:type="dxa"/>
            <w:gridSpan w:val="3"/>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F128B1" w:rsidRPr="00514AFE" w:rsidTr="00F128B1">
        <w:trPr>
          <w:trHeight w:val="567"/>
          <w:jc w:val="center"/>
        </w:trPr>
        <w:tc>
          <w:tcPr>
            <w:tcW w:w="803" w:type="dxa"/>
            <w:vMerge w:val="restart"/>
            <w:tcMar>
              <w:left w:w="0" w:type="dxa"/>
              <w:right w:w="0" w:type="dxa"/>
            </w:tcMar>
            <w:vAlign w:val="center"/>
          </w:tcPr>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副主任</w:t>
            </w:r>
          </w:p>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龚学庆</w:t>
            </w:r>
          </w:p>
        </w:tc>
        <w:tc>
          <w:tcPr>
            <w:tcW w:w="1699"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理论计算化学</w:t>
            </w:r>
          </w:p>
        </w:tc>
      </w:tr>
      <w:tr w:rsidR="00F128B1" w:rsidRPr="00514AFE" w:rsidTr="00F128B1">
        <w:trPr>
          <w:trHeight w:val="567"/>
          <w:jc w:val="center"/>
        </w:trPr>
        <w:tc>
          <w:tcPr>
            <w:tcW w:w="803" w:type="dxa"/>
            <w:vMerge/>
            <w:tcBorders>
              <w:bottom w:val="single" w:sz="2" w:space="0" w:color="auto"/>
            </w:tcBorders>
            <w:tcMar>
              <w:left w:w="0" w:type="dxa"/>
              <w:right w:w="0" w:type="dxa"/>
            </w:tcMar>
            <w:vAlign w:val="center"/>
          </w:tcPr>
          <w:p w:rsidR="00F128B1" w:rsidRPr="00514AFE" w:rsidRDefault="00F128B1" w:rsidP="00F128B1">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05" w:type="dxa"/>
            <w:gridSpan w:val="2"/>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82" w:type="dxa"/>
            <w:gridSpan w:val="3"/>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F128B1" w:rsidRPr="00514AFE" w:rsidRDefault="00F128B1" w:rsidP="00F128B1">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F128B1" w:rsidRPr="00DF7950" w:rsidTr="00872A09">
        <w:trPr>
          <w:trHeight w:val="567"/>
          <w:jc w:val="center"/>
        </w:trPr>
        <w:tc>
          <w:tcPr>
            <w:tcW w:w="803" w:type="dxa"/>
            <w:vMerge w:val="restart"/>
            <w:tcMar>
              <w:left w:w="0" w:type="dxa"/>
              <w:right w:w="0" w:type="dxa"/>
            </w:tcMar>
            <w:vAlign w:val="center"/>
          </w:tcPr>
          <w:p w:rsidR="00246342" w:rsidRPr="00DF7950" w:rsidRDefault="00246342" w:rsidP="00246342">
            <w:pPr>
              <w:widowControl/>
              <w:adjustRightInd w:val="0"/>
              <w:snapToGrid w:val="0"/>
              <w:jc w:val="center"/>
              <w:rPr>
                <w:rFonts w:ascii="Times New Roman" w:eastAsia="宋体" w:hAnsi="Times New Roman" w:cs="Times New Roman"/>
                <w:b/>
                <w:kern w:val="0"/>
                <w:sz w:val="18"/>
                <w:szCs w:val="16"/>
              </w:rPr>
            </w:pPr>
            <w:r w:rsidRPr="00DF7950">
              <w:rPr>
                <w:rFonts w:ascii="Times New Roman" w:eastAsia="宋体" w:hAnsi="Times New Roman" w:cs="Times New Roman"/>
                <w:b/>
                <w:kern w:val="0"/>
                <w:sz w:val="18"/>
                <w:szCs w:val="16"/>
              </w:rPr>
              <w:t>实验室</w:t>
            </w:r>
          </w:p>
          <w:p w:rsidR="00246342" w:rsidRPr="00DF7950" w:rsidRDefault="00246342" w:rsidP="00246342">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b/>
                <w:kern w:val="0"/>
                <w:sz w:val="18"/>
                <w:szCs w:val="16"/>
              </w:rPr>
              <w:t>副主任</w:t>
            </w:r>
          </w:p>
          <w:p w:rsidR="00E80948" w:rsidRPr="00DF7950" w:rsidRDefault="00E80948" w:rsidP="00E80948">
            <w:pPr>
              <w:widowControl/>
              <w:adjustRightInd w:val="0"/>
              <w:snapToGrid w:val="0"/>
              <w:jc w:val="center"/>
              <w:rPr>
                <w:rFonts w:ascii="Times New Roman" w:eastAsia="宋体" w:hAnsi="Times New Roman" w:cs="Times New Roman"/>
                <w:kern w:val="0"/>
                <w:sz w:val="18"/>
                <w:szCs w:val="16"/>
              </w:rPr>
            </w:pPr>
          </w:p>
        </w:tc>
        <w:tc>
          <w:tcPr>
            <w:tcW w:w="1262" w:type="dxa"/>
            <w:shd w:val="clear" w:color="auto" w:fill="auto"/>
            <w:noWrap/>
            <w:vAlign w:val="center"/>
          </w:tcPr>
          <w:p w:rsidR="00246342" w:rsidRPr="00DF7950" w:rsidRDefault="00246342" w:rsidP="00051A49">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姓名</w:t>
            </w:r>
          </w:p>
        </w:tc>
        <w:tc>
          <w:tcPr>
            <w:tcW w:w="1741" w:type="dxa"/>
            <w:gridSpan w:val="2"/>
            <w:shd w:val="clear" w:color="auto" w:fill="auto"/>
            <w:noWrap/>
            <w:vAlign w:val="center"/>
          </w:tcPr>
          <w:p w:rsidR="00246342" w:rsidRPr="00DF7950" w:rsidRDefault="00F128B1" w:rsidP="005E56BB">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曲大辉</w:t>
            </w:r>
          </w:p>
        </w:tc>
        <w:tc>
          <w:tcPr>
            <w:tcW w:w="1699" w:type="dxa"/>
            <w:gridSpan w:val="2"/>
            <w:shd w:val="clear" w:color="auto" w:fill="auto"/>
            <w:noWrap/>
            <w:vAlign w:val="center"/>
          </w:tcPr>
          <w:p w:rsidR="00246342" w:rsidRPr="00DF7950" w:rsidRDefault="00246342" w:rsidP="001D096D">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研究方向</w:t>
            </w:r>
          </w:p>
        </w:tc>
        <w:tc>
          <w:tcPr>
            <w:tcW w:w="3775" w:type="dxa"/>
            <w:gridSpan w:val="6"/>
            <w:shd w:val="clear" w:color="auto" w:fill="auto"/>
            <w:noWrap/>
            <w:vAlign w:val="center"/>
          </w:tcPr>
          <w:p w:rsidR="00246342" w:rsidRPr="00DF7950" w:rsidRDefault="00DF7950" w:rsidP="005E56BB">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hint="eastAsia"/>
                <w:kern w:val="0"/>
                <w:sz w:val="18"/>
                <w:szCs w:val="16"/>
              </w:rPr>
              <w:t>有机功能材料与超分子化学</w:t>
            </w:r>
          </w:p>
        </w:tc>
      </w:tr>
      <w:tr w:rsidR="00F128B1" w:rsidRPr="00DF7950" w:rsidTr="00872A09">
        <w:trPr>
          <w:trHeight w:val="567"/>
          <w:jc w:val="center"/>
        </w:trPr>
        <w:tc>
          <w:tcPr>
            <w:tcW w:w="803" w:type="dxa"/>
            <w:vMerge/>
            <w:tcBorders>
              <w:bottom w:val="single" w:sz="2" w:space="0" w:color="auto"/>
            </w:tcBorders>
            <w:tcMar>
              <w:left w:w="0" w:type="dxa"/>
              <w:right w:w="0" w:type="dxa"/>
            </w:tcMar>
            <w:vAlign w:val="center"/>
          </w:tcPr>
          <w:p w:rsidR="00246342" w:rsidRPr="00DF7950" w:rsidRDefault="00246342" w:rsidP="00246342">
            <w:pPr>
              <w:widowControl/>
              <w:adjustRightInd w:val="0"/>
              <w:snapToGrid w:val="0"/>
              <w:jc w:val="center"/>
              <w:rPr>
                <w:rFonts w:ascii="Times New Roman" w:eastAsia="宋体" w:hAnsi="Times New Roman" w:cs="Times New Roman"/>
                <w:kern w:val="0"/>
                <w:sz w:val="18"/>
                <w:szCs w:val="16"/>
              </w:rPr>
            </w:pPr>
          </w:p>
        </w:tc>
        <w:tc>
          <w:tcPr>
            <w:tcW w:w="1262" w:type="dxa"/>
            <w:tcBorders>
              <w:bottom w:val="single" w:sz="2" w:space="0" w:color="auto"/>
            </w:tcBorders>
            <w:shd w:val="clear" w:color="auto" w:fill="auto"/>
            <w:noWrap/>
            <w:vAlign w:val="center"/>
          </w:tcPr>
          <w:p w:rsidR="00246342" w:rsidRPr="00DF7950" w:rsidRDefault="00246342" w:rsidP="00051A49">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246342" w:rsidRPr="00DF7950" w:rsidRDefault="00677E65" w:rsidP="005E56BB">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hint="eastAsia"/>
                <w:kern w:val="0"/>
                <w:sz w:val="18"/>
                <w:szCs w:val="16"/>
              </w:rPr>
              <w:t>1980.02</w:t>
            </w:r>
          </w:p>
        </w:tc>
        <w:tc>
          <w:tcPr>
            <w:tcW w:w="1699" w:type="dxa"/>
            <w:gridSpan w:val="2"/>
            <w:tcBorders>
              <w:bottom w:val="single" w:sz="2" w:space="0" w:color="auto"/>
            </w:tcBorders>
            <w:shd w:val="clear" w:color="auto" w:fill="auto"/>
            <w:noWrap/>
            <w:vAlign w:val="center"/>
          </w:tcPr>
          <w:p w:rsidR="00246342" w:rsidRPr="00DF7950" w:rsidRDefault="00246342" w:rsidP="001D096D">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职称</w:t>
            </w:r>
          </w:p>
        </w:tc>
        <w:tc>
          <w:tcPr>
            <w:tcW w:w="1005" w:type="dxa"/>
            <w:gridSpan w:val="2"/>
            <w:tcBorders>
              <w:bottom w:val="single" w:sz="2" w:space="0" w:color="auto"/>
            </w:tcBorders>
            <w:shd w:val="clear" w:color="auto" w:fill="auto"/>
            <w:noWrap/>
            <w:vAlign w:val="center"/>
          </w:tcPr>
          <w:p w:rsidR="00246342" w:rsidRPr="00DF7950" w:rsidRDefault="00514AFE" w:rsidP="005E56BB">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82" w:type="dxa"/>
            <w:gridSpan w:val="3"/>
            <w:tcBorders>
              <w:bottom w:val="single" w:sz="2" w:space="0" w:color="auto"/>
            </w:tcBorders>
            <w:shd w:val="clear" w:color="auto" w:fill="auto"/>
            <w:noWrap/>
            <w:vAlign w:val="center"/>
          </w:tcPr>
          <w:p w:rsidR="00246342" w:rsidRPr="00DF7950" w:rsidRDefault="00246342" w:rsidP="005E56BB">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246342" w:rsidRPr="00DF7950" w:rsidRDefault="00DF7950" w:rsidP="005E56BB">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hint="eastAsia"/>
                <w:kern w:val="0"/>
                <w:sz w:val="18"/>
                <w:szCs w:val="16"/>
              </w:rPr>
              <w:t>2017.03</w:t>
            </w:r>
          </w:p>
        </w:tc>
      </w:tr>
      <w:tr w:rsidR="00F128B1" w:rsidRPr="00D21349" w:rsidTr="00872A09">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F128B1" w:rsidRPr="00D21349" w:rsidRDefault="00F128B1"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F128B1" w:rsidRPr="00D21349" w:rsidRDefault="00F128B1"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F128B1" w:rsidRPr="00D21349" w:rsidRDefault="00F128B1" w:rsidP="00F128B1">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F128B1" w:rsidRPr="00A43E43" w:rsidRDefault="00F128B1" w:rsidP="00F128B1">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胡英</w:t>
            </w:r>
          </w:p>
        </w:tc>
        <w:tc>
          <w:tcPr>
            <w:tcW w:w="1699" w:type="dxa"/>
            <w:gridSpan w:val="2"/>
            <w:tcBorders>
              <w:top w:val="single" w:sz="2" w:space="0" w:color="auto"/>
              <w:bottom w:val="single" w:sz="2" w:space="0" w:color="auto"/>
            </w:tcBorders>
            <w:shd w:val="clear" w:color="auto" w:fill="auto"/>
            <w:noWrap/>
            <w:vAlign w:val="center"/>
          </w:tcPr>
          <w:p w:rsidR="00F128B1" w:rsidRPr="00D21349" w:rsidRDefault="00F128B1" w:rsidP="00F128B1">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bottom w:val="single" w:sz="2" w:space="0" w:color="auto"/>
            </w:tcBorders>
            <w:shd w:val="clear" w:color="auto" w:fill="auto"/>
            <w:noWrap/>
            <w:vAlign w:val="center"/>
          </w:tcPr>
          <w:p w:rsidR="00F128B1" w:rsidRPr="00A43E43" w:rsidRDefault="00F128B1" w:rsidP="00F128B1">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20"/>
                <w:szCs w:val="16"/>
              </w:rPr>
              <w:t>多相分散系统的分子热力学和分子传递</w:t>
            </w:r>
          </w:p>
        </w:tc>
      </w:tr>
      <w:tr w:rsidR="00F128B1"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F128B1" w:rsidRPr="00D21349" w:rsidRDefault="00F128B1"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F128B1" w:rsidRPr="00D21349" w:rsidRDefault="00F128B1" w:rsidP="00F128B1">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F128B1" w:rsidRPr="00A43E43" w:rsidRDefault="00F128B1" w:rsidP="00F128B1">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1934.06</w:t>
            </w:r>
          </w:p>
        </w:tc>
        <w:tc>
          <w:tcPr>
            <w:tcW w:w="1699" w:type="dxa"/>
            <w:gridSpan w:val="2"/>
            <w:tcBorders>
              <w:top w:val="single" w:sz="2" w:space="0" w:color="auto"/>
              <w:bottom w:val="single" w:sz="12" w:space="0" w:color="auto"/>
            </w:tcBorders>
            <w:shd w:val="clear" w:color="auto" w:fill="auto"/>
            <w:noWrap/>
            <w:vAlign w:val="center"/>
          </w:tcPr>
          <w:p w:rsidR="00F128B1" w:rsidRPr="00D21349" w:rsidRDefault="00F128B1" w:rsidP="00F128B1">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rsidR="00677E65" w:rsidRDefault="00F128B1" w:rsidP="00F128B1">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p w:rsidR="00F128B1" w:rsidRPr="00A43E43" w:rsidRDefault="00F128B1" w:rsidP="00F128B1">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院士</w:t>
            </w:r>
          </w:p>
        </w:tc>
        <w:tc>
          <w:tcPr>
            <w:tcW w:w="1682" w:type="dxa"/>
            <w:gridSpan w:val="3"/>
            <w:tcBorders>
              <w:top w:val="single" w:sz="2" w:space="0" w:color="auto"/>
              <w:bottom w:val="single" w:sz="12" w:space="0" w:color="auto"/>
            </w:tcBorders>
            <w:shd w:val="clear" w:color="auto" w:fill="auto"/>
            <w:noWrap/>
            <w:vAlign w:val="center"/>
          </w:tcPr>
          <w:p w:rsidR="00F128B1" w:rsidRPr="00D21349" w:rsidRDefault="00F128B1" w:rsidP="00F128B1">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rsidR="00F128B1" w:rsidRPr="00A43E43" w:rsidRDefault="00F128B1" w:rsidP="00F128B1">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2003.11</w:t>
            </w:r>
          </w:p>
        </w:tc>
      </w:tr>
      <w:tr w:rsidR="00246342" w:rsidRPr="00D21349" w:rsidTr="00872A09">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246342" w:rsidRPr="00D21349" w:rsidRDefault="00F128B1" w:rsidP="00BC0AFC">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26</w:t>
            </w:r>
            <w:r w:rsidR="00BC0AFC">
              <w:rPr>
                <w:rFonts w:ascii="Times New Roman" w:eastAsia="宋体" w:hAnsi="Times New Roman" w:cs="Times New Roman" w:hint="eastAsia"/>
                <w:color w:val="000000"/>
                <w:kern w:val="0"/>
                <w:sz w:val="20"/>
                <w:szCs w:val="16"/>
              </w:rPr>
              <w:t>4</w:t>
            </w:r>
            <w:r w:rsidR="00246342" w:rsidRPr="00D21349">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篇</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246342" w:rsidRPr="00D21349" w:rsidRDefault="00F128B1"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246342" w:rsidRPr="00D21349">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246342" w:rsidRPr="00D21349" w:rsidRDefault="00F128B1"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sidR="00246342" w:rsidRPr="00D21349">
              <w:rPr>
                <w:rFonts w:ascii="Times New Roman" w:eastAsia="宋体" w:hAnsi="Times New Roman" w:cs="Times New Roman"/>
                <w:color w:val="000000"/>
                <w:kern w:val="0"/>
                <w:sz w:val="20"/>
                <w:szCs w:val="16"/>
              </w:rPr>
              <w:t>部</w:t>
            </w:r>
          </w:p>
        </w:tc>
      </w:tr>
      <w:tr w:rsidR="00246342" w:rsidRPr="00514AFE"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514AFE"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val="restart"/>
            <w:tcBorders>
              <w:top w:val="single" w:sz="2" w:space="0" w:color="auto"/>
              <w:bottom w:val="single" w:sz="2" w:space="0" w:color="auto"/>
            </w:tcBorders>
            <w:vAlign w:val="center"/>
          </w:tcPr>
          <w:p w:rsidR="00246342" w:rsidRPr="00514AFE" w:rsidRDefault="00246342" w:rsidP="00051A49">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514AFE" w:rsidRDefault="00246342" w:rsidP="004D4439">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514AFE" w:rsidRDefault="00246342" w:rsidP="003B2504">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514AFE" w:rsidRDefault="00246342" w:rsidP="00246342">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514AFE" w:rsidRDefault="00246342" w:rsidP="00561443">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514AFE" w:rsidRDefault="00246342" w:rsidP="00246342">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项　</w:t>
            </w:r>
          </w:p>
        </w:tc>
      </w:tr>
      <w:tr w:rsidR="00246342" w:rsidRPr="00514AFE"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514AFE"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rsidR="00246342" w:rsidRPr="00514AFE" w:rsidRDefault="00246342" w:rsidP="00051A49">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514AFE" w:rsidRDefault="00246342" w:rsidP="004D4439">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514AFE" w:rsidRDefault="00246342" w:rsidP="003B2504">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514AFE" w:rsidRDefault="00246342" w:rsidP="00246342">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514AFE" w:rsidRDefault="00246342" w:rsidP="00561443">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514AFE" w:rsidRDefault="00246342" w:rsidP="00246342">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项　</w:t>
            </w:r>
          </w:p>
        </w:tc>
      </w:tr>
      <w:tr w:rsidR="00246342" w:rsidRPr="00514AFE"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514AFE"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rsidR="00246342" w:rsidRPr="00514AFE" w:rsidRDefault="00246342" w:rsidP="00051A49">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514AFE" w:rsidRDefault="00246342" w:rsidP="004D4439">
            <w:pPr>
              <w:widowControl/>
              <w:adjustRightInd w:val="0"/>
              <w:snapToGrid w:val="0"/>
              <w:jc w:val="center"/>
              <w:rPr>
                <w:rFonts w:ascii="Times New Roman" w:eastAsia="宋体" w:hAnsi="Times New Roman" w:cs="Times New Roman"/>
                <w:w w:val="95"/>
                <w:kern w:val="0"/>
                <w:sz w:val="20"/>
                <w:szCs w:val="16"/>
              </w:rPr>
            </w:pPr>
            <w:r w:rsidRPr="00514AFE">
              <w:rPr>
                <w:rFonts w:ascii="Times New Roman" w:eastAsia="宋体" w:hAnsi="Times New Roman" w:cs="Times New Roman"/>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514AFE" w:rsidRDefault="00246342" w:rsidP="003B2504">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514AFE" w:rsidRDefault="00246342" w:rsidP="00246342">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514AFE" w:rsidRDefault="00246342" w:rsidP="00561443">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514AFE" w:rsidRDefault="00246342" w:rsidP="00246342">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项　</w:t>
            </w:r>
          </w:p>
        </w:tc>
      </w:tr>
      <w:tr w:rsidR="00246342" w:rsidRPr="00514AFE"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514AFE"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rsidR="00246342" w:rsidRPr="00514AFE" w:rsidRDefault="00246342" w:rsidP="00051A49">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514AFE" w:rsidRDefault="00246342" w:rsidP="004D4439">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514AFE" w:rsidRDefault="00246342" w:rsidP="003B2504">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514AFE" w:rsidRDefault="00246342" w:rsidP="00246342">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514AFE" w:rsidRDefault="00246342" w:rsidP="00561443">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514AFE" w:rsidRDefault="00246342" w:rsidP="00246342">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项　</w:t>
            </w:r>
          </w:p>
        </w:tc>
      </w:tr>
      <w:tr w:rsidR="00514AFE" w:rsidRPr="00514AFE"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514AFE"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tcBorders>
              <w:top w:val="single" w:sz="2" w:space="0" w:color="auto"/>
              <w:bottom w:val="single" w:sz="2" w:space="0" w:color="auto"/>
            </w:tcBorders>
            <w:vAlign w:val="center"/>
          </w:tcPr>
          <w:p w:rsidR="00367ECA" w:rsidRPr="00514AFE" w:rsidRDefault="00367ECA" w:rsidP="00367ECA">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项目到账</w:t>
            </w:r>
          </w:p>
          <w:p w:rsidR="00367ECA" w:rsidRPr="00514AFE" w:rsidRDefault="00367ECA" w:rsidP="00367ECA">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 xml:space="preserve"> </w:t>
            </w:r>
            <w:r w:rsidRPr="00514AFE">
              <w:rPr>
                <w:rFonts w:ascii="Times New Roman" w:eastAsia="宋体" w:hAnsi="Times New Roman" w:cs="Times New Roman"/>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514AFE" w:rsidRDefault="007E372A" w:rsidP="00514AFE">
            <w:pPr>
              <w:widowControl/>
              <w:adjustRightInd w:val="0"/>
              <w:snapToGrid w:val="0"/>
              <w:jc w:val="right"/>
              <w:rPr>
                <w:rFonts w:ascii="Times New Roman" w:eastAsia="宋体" w:hAnsi="Times New Roman" w:cs="Times New Roman"/>
                <w:kern w:val="0"/>
                <w:sz w:val="20"/>
                <w:szCs w:val="16"/>
              </w:rPr>
            </w:pPr>
            <w:r w:rsidRPr="00514AFE">
              <w:rPr>
                <w:rFonts w:ascii="Times New Roman" w:eastAsia="宋体" w:hAnsi="Times New Roman" w:cs="Times New Roman" w:hint="eastAsia"/>
                <w:kern w:val="0"/>
                <w:sz w:val="20"/>
                <w:szCs w:val="16"/>
              </w:rPr>
              <w:t>41</w:t>
            </w:r>
            <w:r w:rsidR="00514AFE" w:rsidRPr="00514AFE">
              <w:rPr>
                <w:rFonts w:ascii="Times New Roman" w:eastAsia="宋体" w:hAnsi="Times New Roman" w:cs="Times New Roman" w:hint="eastAsia"/>
                <w:kern w:val="0"/>
                <w:sz w:val="20"/>
                <w:szCs w:val="16"/>
              </w:rPr>
              <w:t>07.4</w:t>
            </w:r>
            <w:r w:rsidR="00367ECA" w:rsidRPr="00514AFE">
              <w:rPr>
                <w:rFonts w:ascii="Times New Roman" w:eastAsia="宋体" w:hAnsi="Times New Roman" w:cs="Times New Roman"/>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514AFE" w:rsidRDefault="00367ECA" w:rsidP="00367ECA">
            <w:pPr>
              <w:widowControl/>
              <w:adjustRightInd w:val="0"/>
              <w:snapToGrid w:val="0"/>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514AFE" w:rsidRDefault="00514AFE" w:rsidP="00367ECA">
            <w:pPr>
              <w:widowControl/>
              <w:adjustRightInd w:val="0"/>
              <w:snapToGrid w:val="0"/>
              <w:ind w:rightChars="-48" w:right="-101"/>
              <w:jc w:val="right"/>
              <w:rPr>
                <w:rFonts w:ascii="Times New Roman" w:eastAsia="宋体" w:hAnsi="Times New Roman" w:cs="Times New Roman"/>
                <w:kern w:val="0"/>
                <w:sz w:val="20"/>
                <w:szCs w:val="16"/>
              </w:rPr>
            </w:pPr>
            <w:r w:rsidRPr="00514AFE">
              <w:rPr>
                <w:rFonts w:ascii="Times New Roman" w:eastAsia="宋体" w:hAnsi="Times New Roman" w:cs="Times New Roman" w:hint="eastAsia"/>
                <w:kern w:val="0"/>
                <w:sz w:val="20"/>
                <w:szCs w:val="16"/>
              </w:rPr>
              <w:t>3945.4</w:t>
            </w:r>
            <w:r w:rsidR="00367ECA" w:rsidRPr="00514AFE">
              <w:rPr>
                <w:rFonts w:ascii="Times New Roman" w:eastAsia="宋体" w:hAnsi="Times New Roman" w:cs="Times New Roman"/>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rsidR="00367ECA" w:rsidRPr="00514AFE" w:rsidRDefault="00367ECA" w:rsidP="00367ECA">
            <w:pPr>
              <w:widowControl/>
              <w:tabs>
                <w:tab w:val="left" w:pos="0"/>
              </w:tabs>
              <w:adjustRightInd w:val="0"/>
              <w:snapToGrid w:val="0"/>
              <w:ind w:right="-5"/>
              <w:jc w:val="center"/>
              <w:rPr>
                <w:rFonts w:ascii="Times New Roman" w:eastAsia="宋体" w:hAnsi="Times New Roman" w:cs="Times New Roman"/>
                <w:kern w:val="0"/>
                <w:sz w:val="20"/>
                <w:szCs w:val="16"/>
              </w:rPr>
            </w:pPr>
            <w:r w:rsidRPr="00514AFE">
              <w:rPr>
                <w:rFonts w:ascii="Times New Roman" w:eastAsia="宋体" w:hAnsi="Times New Roman" w:cs="Times New Roman"/>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rsidR="00367ECA" w:rsidRPr="00514AFE" w:rsidRDefault="007E372A" w:rsidP="00514AFE">
            <w:pPr>
              <w:widowControl/>
              <w:adjustRightInd w:val="0"/>
              <w:snapToGrid w:val="0"/>
              <w:ind w:rightChars="-16" w:right="-34"/>
              <w:jc w:val="right"/>
              <w:rPr>
                <w:rFonts w:ascii="Times New Roman" w:eastAsia="宋体" w:hAnsi="Times New Roman" w:cs="Times New Roman"/>
                <w:kern w:val="0"/>
                <w:sz w:val="20"/>
                <w:szCs w:val="16"/>
              </w:rPr>
            </w:pPr>
            <w:r w:rsidRPr="00514AFE">
              <w:rPr>
                <w:rFonts w:ascii="Times New Roman" w:eastAsia="宋体" w:hAnsi="Times New Roman" w:cs="Times New Roman" w:hint="eastAsia"/>
                <w:kern w:val="0"/>
                <w:sz w:val="20"/>
                <w:szCs w:val="16"/>
              </w:rPr>
              <w:t>1</w:t>
            </w:r>
            <w:r w:rsidR="00514AFE" w:rsidRPr="00514AFE">
              <w:rPr>
                <w:rFonts w:ascii="Times New Roman" w:eastAsia="宋体" w:hAnsi="Times New Roman" w:cs="Times New Roman" w:hint="eastAsia"/>
                <w:kern w:val="0"/>
                <w:sz w:val="20"/>
                <w:szCs w:val="16"/>
              </w:rPr>
              <w:t>62</w:t>
            </w:r>
            <w:r w:rsidR="00367ECA" w:rsidRPr="00514AFE">
              <w:rPr>
                <w:rFonts w:ascii="Times New Roman" w:eastAsia="宋体" w:hAnsi="Times New Roman" w:cs="Times New Roman"/>
                <w:kern w:val="0"/>
                <w:sz w:val="20"/>
                <w:szCs w:val="16"/>
              </w:rPr>
              <w:t>万元</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367ECA" w:rsidRPr="00D21349" w:rsidRDefault="007E372A"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17</w:t>
            </w:r>
            <w:r w:rsidR="00367ECA" w:rsidRPr="00D21349">
              <w:rPr>
                <w:rFonts w:ascii="Times New Roman" w:eastAsia="宋体" w:hAnsi="Times New Roman" w:cs="Times New Roman"/>
                <w:color w:val="000000"/>
                <w:kern w:val="0"/>
                <w:sz w:val="20"/>
                <w:szCs w:val="16"/>
              </w:rPr>
              <w:t>项</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万元</w:t>
            </w:r>
          </w:p>
        </w:tc>
      </w:tr>
      <w:tr w:rsidR="00367ECA"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r>
      <w:tr w:rsidR="00367ECA" w:rsidRPr="00D21349" w:rsidTr="00D2134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D21349" w:rsidRDefault="00677E65" w:rsidP="00677E65">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50</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367ECA" w:rsidRPr="00D21349" w:rsidRDefault="00677E65"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7E372A"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007E372A">
              <w:rPr>
                <w:rFonts w:ascii="Times New Roman" w:eastAsia="宋体" w:hAnsi="Times New Roman" w:cs="Times New Roman"/>
                <w:color w:val="000000"/>
                <w:kern w:val="0"/>
                <w:sz w:val="20"/>
                <w:szCs w:val="16"/>
              </w:rPr>
              <w:t xml:space="preserve">  </w:t>
            </w:r>
            <w:r w:rsidR="007E372A">
              <w:rPr>
                <w:rFonts w:ascii="Times New Roman" w:eastAsia="宋体" w:hAnsi="Times New Roman" w:cs="Times New Roman" w:hint="eastAsia"/>
                <w:color w:val="000000"/>
                <w:kern w:val="0"/>
                <w:sz w:val="20"/>
                <w:szCs w:val="16"/>
              </w:rPr>
              <w:t>5</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7E372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sidR="00367ECA" w:rsidRPr="00D21349">
              <w:rPr>
                <w:rFonts w:ascii="Times New Roman" w:eastAsia="宋体" w:hAnsi="Times New Roman" w:cs="Times New Roman"/>
                <w:color w:val="000000"/>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7E372A"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367ECA" w:rsidRPr="00D21349" w:rsidRDefault="007E372A"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16</w:t>
            </w:r>
            <w:r w:rsidR="00367ECA" w:rsidRPr="00D21349">
              <w:rPr>
                <w:rFonts w:ascii="Times New Roman" w:eastAsia="宋体" w:hAnsi="Times New Roman" w:cs="Times New Roman"/>
                <w:color w:val="000000"/>
                <w:kern w:val="0"/>
                <w:sz w:val="20"/>
                <w:szCs w:val="16"/>
              </w:rPr>
              <w:t xml:space="preserve">人　</w:t>
            </w:r>
          </w:p>
        </w:tc>
      </w:tr>
      <w:tr w:rsidR="00367EC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7E372A"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proofErr w:type="gramStart"/>
            <w:r w:rsidRPr="00D21349">
              <w:rPr>
                <w:rFonts w:ascii="Times New Roman" w:eastAsia="宋体" w:hAnsi="Times New Roman" w:cs="Times New Roman"/>
                <w:color w:val="000000"/>
                <w:kern w:val="0"/>
                <w:sz w:val="20"/>
                <w:szCs w:val="16"/>
              </w:rPr>
              <w:t>个</w:t>
            </w:r>
            <w:proofErr w:type="gramEnd"/>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7E372A" w:rsidRPr="00D21349" w:rsidRDefault="007E372A" w:rsidP="00367ECA">
            <w:pPr>
              <w:widowControl/>
              <w:adjustRightInd w:val="0"/>
              <w:snapToGrid w:val="0"/>
              <w:jc w:val="center"/>
              <w:rPr>
                <w:rFonts w:ascii="Times New Roman" w:eastAsia="宋体" w:hAnsi="Times New Roman" w:cs="Times New Roman"/>
                <w:color w:val="000000"/>
                <w:w w:val="95"/>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D21349" w:rsidRDefault="007E372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7E372A" w:rsidRPr="00D21349" w:rsidRDefault="007E372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田禾</w:t>
            </w:r>
          </w:p>
        </w:tc>
        <w:tc>
          <w:tcPr>
            <w:tcW w:w="3661" w:type="dxa"/>
            <w:gridSpan w:val="6"/>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jc w:val="left"/>
              <w:rPr>
                <w:rFonts w:ascii="Times New Roman" w:eastAsia="宋体" w:hAnsi="Times New Roman" w:cs="Times New Roman"/>
                <w:color w:val="000000"/>
                <w:kern w:val="0"/>
                <w:sz w:val="20"/>
                <w:szCs w:val="20"/>
              </w:rPr>
            </w:pPr>
            <w:r w:rsidRPr="007534EE">
              <w:rPr>
                <w:rFonts w:ascii="Times New Roman" w:eastAsia="宋体" w:hAnsi="Times New Roman" w:cs="Times New Roman" w:hint="eastAsia"/>
                <w:color w:val="000000"/>
                <w:kern w:val="0"/>
                <w:sz w:val="20"/>
                <w:szCs w:val="20"/>
              </w:rPr>
              <w:t>国家自然科学基金委员会化学学部评审专家委员，国际期刊《</w:t>
            </w:r>
            <w:r w:rsidRPr="007534EE">
              <w:rPr>
                <w:rFonts w:ascii="Times New Roman" w:eastAsia="宋体" w:hAnsi="Times New Roman" w:cs="Times New Roman"/>
                <w:color w:val="000000"/>
                <w:kern w:val="0"/>
                <w:sz w:val="20"/>
                <w:szCs w:val="20"/>
              </w:rPr>
              <w:t>Dyes and</w:t>
            </w:r>
            <w:r>
              <w:rPr>
                <w:rFonts w:ascii="Times New Roman" w:eastAsia="宋体" w:hAnsi="Times New Roman" w:cs="Times New Roman" w:hint="eastAsia"/>
                <w:color w:val="000000"/>
                <w:kern w:val="0"/>
                <w:sz w:val="20"/>
                <w:szCs w:val="20"/>
              </w:rPr>
              <w:t xml:space="preserve"> </w:t>
            </w:r>
            <w:r w:rsidRPr="007534EE">
              <w:rPr>
                <w:rFonts w:ascii="Times New Roman" w:eastAsia="宋体" w:hAnsi="Times New Roman" w:cs="Times New Roman"/>
                <w:color w:val="000000"/>
                <w:kern w:val="0"/>
                <w:sz w:val="20"/>
                <w:szCs w:val="20"/>
              </w:rPr>
              <w:t>Pigments</w:t>
            </w:r>
            <w:r w:rsidRPr="007534EE">
              <w:rPr>
                <w:rFonts w:ascii="Times New Roman" w:eastAsia="宋体" w:hAnsi="Times New Roman" w:cs="Times New Roman"/>
                <w:color w:val="000000"/>
                <w:kern w:val="0"/>
                <w:sz w:val="20"/>
                <w:szCs w:val="20"/>
              </w:rPr>
              <w:t>》主编，《</w:t>
            </w:r>
            <w:r w:rsidRPr="007534EE">
              <w:rPr>
                <w:rFonts w:ascii="Times New Roman" w:eastAsia="宋体" w:hAnsi="Times New Roman" w:cs="Times New Roman"/>
                <w:color w:val="000000"/>
                <w:kern w:val="0"/>
                <w:sz w:val="20"/>
                <w:szCs w:val="20"/>
              </w:rPr>
              <w:t>Chemical Science</w:t>
            </w:r>
            <w:r w:rsidRPr="007534EE">
              <w:rPr>
                <w:rFonts w:ascii="Times New Roman" w:eastAsia="宋体" w:hAnsi="Times New Roman" w:cs="Times New Roman"/>
                <w:color w:val="000000"/>
                <w:kern w:val="0"/>
                <w:sz w:val="20"/>
                <w:szCs w:val="20"/>
              </w:rPr>
              <w:t>》</w:t>
            </w:r>
            <w:r w:rsidRPr="007534EE">
              <w:rPr>
                <w:rFonts w:ascii="Times New Roman" w:eastAsia="宋体" w:hAnsi="Times New Roman" w:cs="Times New Roman" w:hint="eastAsia"/>
                <w:color w:val="000000"/>
                <w:kern w:val="0"/>
                <w:sz w:val="20"/>
                <w:szCs w:val="20"/>
              </w:rPr>
              <w:t>顾问编委，《</w:t>
            </w:r>
            <w:r w:rsidRPr="007534EE">
              <w:rPr>
                <w:rFonts w:ascii="Times New Roman" w:eastAsia="宋体" w:hAnsi="Times New Roman" w:cs="Times New Roman"/>
                <w:color w:val="000000"/>
                <w:kern w:val="0"/>
                <w:sz w:val="20"/>
                <w:szCs w:val="20"/>
              </w:rPr>
              <w:t>Polymer Chemistry</w:t>
            </w:r>
            <w:r w:rsidRPr="007534EE">
              <w:rPr>
                <w:rFonts w:ascii="Times New Roman" w:eastAsia="宋体" w:hAnsi="Times New Roman" w:cs="Times New Roman"/>
                <w:color w:val="000000"/>
                <w:kern w:val="0"/>
                <w:sz w:val="20"/>
                <w:szCs w:val="20"/>
              </w:rPr>
              <w:t>》顾</w:t>
            </w:r>
            <w:r w:rsidRPr="007534EE">
              <w:rPr>
                <w:rFonts w:ascii="Times New Roman" w:eastAsia="宋体" w:hAnsi="Times New Roman" w:cs="Times New Roman" w:hint="eastAsia"/>
                <w:color w:val="000000"/>
                <w:kern w:val="0"/>
                <w:sz w:val="20"/>
                <w:szCs w:val="20"/>
              </w:rPr>
              <w:t>问编委，中国感光学会理事，教育部科学技术委员会化学化工学部副主任</w:t>
            </w:r>
          </w:p>
        </w:tc>
        <w:tc>
          <w:tcPr>
            <w:tcW w:w="1088" w:type="dxa"/>
            <w:tcBorders>
              <w:top w:val="single" w:sz="2" w:space="0" w:color="auto"/>
              <w:bottom w:val="single" w:sz="2" w:space="0" w:color="auto"/>
            </w:tcBorders>
            <w:shd w:val="clear" w:color="auto" w:fill="auto"/>
            <w:noWrap/>
            <w:vAlign w:val="center"/>
          </w:tcPr>
          <w:p w:rsidR="007E372A" w:rsidRPr="007534EE"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卢冠忠</w:t>
            </w:r>
          </w:p>
        </w:tc>
        <w:tc>
          <w:tcPr>
            <w:tcW w:w="3661" w:type="dxa"/>
            <w:gridSpan w:val="6"/>
            <w:tcBorders>
              <w:top w:val="single" w:sz="2" w:space="0" w:color="auto"/>
              <w:bottom w:val="single" w:sz="2" w:space="0" w:color="auto"/>
            </w:tcBorders>
            <w:shd w:val="clear" w:color="auto" w:fill="auto"/>
            <w:noWrap/>
            <w:vAlign w:val="center"/>
          </w:tcPr>
          <w:p w:rsidR="007E372A" w:rsidRPr="00D21349"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中国能源学会副理事长，中国稀土学会常务理事和催化专业委员会主任，中国稀土</w:t>
            </w:r>
            <w:proofErr w:type="gramStart"/>
            <w:r w:rsidRPr="00224AFE">
              <w:rPr>
                <w:rFonts w:ascii="Times New Roman" w:eastAsia="宋体" w:hAnsi="Times New Roman" w:cs="Times New Roman" w:hint="eastAsia"/>
                <w:color w:val="000000"/>
                <w:kern w:val="0"/>
                <w:sz w:val="20"/>
                <w:szCs w:val="20"/>
              </w:rPr>
              <w:t>协作网副理事长</w:t>
            </w:r>
            <w:proofErr w:type="gramEnd"/>
            <w:r w:rsidRPr="00224AFE">
              <w:rPr>
                <w:rFonts w:ascii="Times New Roman" w:eastAsia="宋体" w:hAnsi="Times New Roman" w:cs="Times New Roman" w:hint="eastAsia"/>
                <w:color w:val="000000"/>
                <w:kern w:val="0"/>
                <w:sz w:val="20"/>
                <w:szCs w:val="20"/>
              </w:rPr>
              <w:t>，中国化学会催化专业委员会委员，中国化工学会化工新材料专业委员会常务理事，中国化工教育协会副理事长，中国化工高等教育学会副理事长。《</w:t>
            </w:r>
            <w:r w:rsidRPr="00224AFE">
              <w:rPr>
                <w:rFonts w:ascii="Times New Roman" w:eastAsia="宋体" w:hAnsi="Times New Roman" w:cs="Times New Roman"/>
                <w:color w:val="000000"/>
                <w:kern w:val="0"/>
                <w:sz w:val="20"/>
                <w:szCs w:val="20"/>
              </w:rPr>
              <w:t>Current Catalysis</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Recent Patentson Catalysis</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The Open CatalysisJournal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Conference Papers inMaterials Science</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Journal of RareEarths</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Rare Metals</w:t>
            </w:r>
            <w:r w:rsidRPr="00224AFE">
              <w:rPr>
                <w:rFonts w:ascii="Times New Roman" w:eastAsia="宋体" w:hAnsi="Times New Roman" w:cs="Times New Roman"/>
                <w:color w:val="000000"/>
                <w:kern w:val="0"/>
                <w:sz w:val="20"/>
                <w:szCs w:val="20"/>
              </w:rPr>
              <w:t>》，《中国稀土</w:t>
            </w:r>
            <w:r w:rsidRPr="00224AFE">
              <w:rPr>
                <w:rFonts w:ascii="Times New Roman" w:eastAsia="宋体" w:hAnsi="Times New Roman" w:cs="Times New Roman" w:hint="eastAsia"/>
                <w:color w:val="000000"/>
                <w:kern w:val="0"/>
                <w:sz w:val="20"/>
                <w:szCs w:val="20"/>
              </w:rPr>
              <w:t>学报》，《催化学报》，《燃料化学学报》，《无机材料学报》编委。</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刘洪来</w:t>
            </w:r>
          </w:p>
        </w:tc>
        <w:tc>
          <w:tcPr>
            <w:tcW w:w="3661" w:type="dxa"/>
            <w:gridSpan w:val="6"/>
            <w:tcBorders>
              <w:top w:val="single" w:sz="2" w:space="0" w:color="auto"/>
              <w:bottom w:val="single" w:sz="2" w:space="0" w:color="auto"/>
            </w:tcBorders>
            <w:shd w:val="clear" w:color="auto" w:fill="auto"/>
            <w:noWrap/>
            <w:vAlign w:val="center"/>
          </w:tcPr>
          <w:p w:rsidR="007E372A" w:rsidRPr="00D21349"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《化工学报》、《过程工程学报》、《</w:t>
            </w:r>
            <w:r w:rsidRPr="00224AFE">
              <w:rPr>
                <w:rFonts w:ascii="Times New Roman" w:eastAsia="宋体" w:hAnsi="Times New Roman" w:cs="Times New Roman"/>
                <w:color w:val="000000"/>
                <w:kern w:val="0"/>
                <w:sz w:val="20"/>
                <w:szCs w:val="20"/>
              </w:rPr>
              <w:t>Chinese J. Chem.</w:t>
            </w:r>
            <w:r w:rsidRPr="00224AFE">
              <w:rPr>
                <w:rFonts w:ascii="Times New Roman" w:eastAsia="宋体" w:hAnsi="Times New Roman" w:cs="Times New Roman"/>
                <w:color w:val="000000"/>
                <w:kern w:val="0"/>
                <w:sz w:val="20"/>
                <w:szCs w:val="20"/>
              </w:rPr>
              <w:t>》和《</w:t>
            </w:r>
            <w:r w:rsidRPr="00224AFE">
              <w:rPr>
                <w:rFonts w:ascii="Times New Roman" w:eastAsia="宋体" w:hAnsi="Times New Roman" w:cs="Times New Roman"/>
                <w:color w:val="000000"/>
                <w:kern w:val="0"/>
                <w:sz w:val="20"/>
                <w:szCs w:val="20"/>
              </w:rPr>
              <w:t>Frontier of</w:t>
            </w:r>
            <w:r>
              <w:rPr>
                <w:rFonts w:ascii="Times New Roman" w:eastAsia="宋体" w:hAnsi="Times New Roman" w:cs="Times New Roman" w:hint="eastAsia"/>
                <w:color w:val="000000"/>
                <w:kern w:val="0"/>
                <w:sz w:val="20"/>
                <w:szCs w:val="20"/>
              </w:rPr>
              <w:t xml:space="preserve"> </w:t>
            </w:r>
            <w:r w:rsidRPr="00224AFE">
              <w:rPr>
                <w:rFonts w:ascii="Times New Roman" w:eastAsia="宋体" w:hAnsi="Times New Roman" w:cs="Times New Roman"/>
                <w:color w:val="000000"/>
                <w:kern w:val="0"/>
                <w:sz w:val="20"/>
                <w:szCs w:val="20"/>
              </w:rPr>
              <w:t>Chem. Sci. Eng.</w:t>
            </w:r>
            <w:r w:rsidRPr="00224AFE">
              <w:rPr>
                <w:rFonts w:ascii="Times New Roman" w:eastAsia="宋体" w:hAnsi="Times New Roman" w:cs="Times New Roman"/>
                <w:color w:val="000000"/>
                <w:kern w:val="0"/>
                <w:sz w:val="20"/>
                <w:szCs w:val="20"/>
              </w:rPr>
              <w:t>》编委，《华东理工大</w:t>
            </w:r>
            <w:r w:rsidRPr="00224AFE">
              <w:rPr>
                <w:rFonts w:ascii="Times New Roman" w:eastAsia="宋体" w:hAnsi="Times New Roman" w:cs="Times New Roman" w:hint="eastAsia"/>
                <w:color w:val="000000"/>
                <w:kern w:val="0"/>
                <w:sz w:val="20"/>
                <w:szCs w:val="20"/>
              </w:rPr>
              <w:t>学学报</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自然科学版</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》主编</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224AFE" w:rsidRDefault="007E372A" w:rsidP="004D1C83">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龙亿涛</w:t>
            </w:r>
          </w:p>
        </w:tc>
        <w:tc>
          <w:tcPr>
            <w:tcW w:w="3661" w:type="dxa"/>
            <w:gridSpan w:val="6"/>
            <w:tcBorders>
              <w:top w:val="single" w:sz="2" w:space="0" w:color="auto"/>
              <w:bottom w:val="single" w:sz="2" w:space="0" w:color="auto"/>
            </w:tcBorders>
            <w:shd w:val="clear" w:color="auto" w:fill="auto"/>
            <w:noWrap/>
            <w:vAlign w:val="center"/>
          </w:tcPr>
          <w:p w:rsidR="007E372A" w:rsidRPr="00D21349"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Microchimica Acta</w:t>
            </w:r>
            <w:r w:rsidRPr="00224AFE">
              <w:rPr>
                <w:rFonts w:ascii="Times New Roman" w:eastAsia="宋体" w:hAnsi="Times New Roman" w:cs="Times New Roman"/>
                <w:color w:val="000000"/>
                <w:kern w:val="0"/>
                <w:sz w:val="20"/>
                <w:szCs w:val="20"/>
              </w:rPr>
              <w:t>》顾问</w:t>
            </w:r>
            <w:r w:rsidRPr="00224AFE">
              <w:rPr>
                <w:rFonts w:ascii="Times New Roman" w:eastAsia="宋体" w:hAnsi="Times New Roman" w:cs="Times New Roman" w:hint="eastAsia"/>
                <w:color w:val="000000"/>
                <w:kern w:val="0"/>
                <w:sz w:val="20"/>
                <w:szCs w:val="20"/>
              </w:rPr>
              <w:t>编委，《</w:t>
            </w:r>
            <w:r w:rsidRPr="00224AFE">
              <w:rPr>
                <w:rFonts w:ascii="Times New Roman" w:eastAsia="宋体" w:hAnsi="Times New Roman" w:cs="Times New Roman"/>
                <w:color w:val="000000"/>
                <w:kern w:val="0"/>
                <w:sz w:val="20"/>
                <w:szCs w:val="20"/>
              </w:rPr>
              <w:t>Chemistry Central Journal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Theranostics</w:t>
            </w:r>
            <w:r w:rsidRPr="00224AFE">
              <w:rPr>
                <w:rFonts w:ascii="Times New Roman" w:eastAsia="宋体" w:hAnsi="Times New Roman" w:cs="Times New Roman"/>
                <w:color w:val="000000"/>
                <w:kern w:val="0"/>
                <w:sz w:val="20"/>
                <w:szCs w:val="20"/>
              </w:rPr>
              <w:t>》编委；《化学学报》</w:t>
            </w:r>
            <w:r w:rsidRPr="00224AFE">
              <w:rPr>
                <w:rFonts w:ascii="Times New Roman" w:eastAsia="宋体" w:hAnsi="Times New Roman" w:cs="Times New Roman" w:hint="eastAsia"/>
                <w:color w:val="000000"/>
                <w:kern w:val="0"/>
                <w:sz w:val="20"/>
                <w:szCs w:val="20"/>
              </w:rPr>
              <w:t>编委；中国化学会有机分析委员会委员。</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224AFE" w:rsidRDefault="007E372A" w:rsidP="004D1C83">
            <w:pPr>
              <w:widowControl/>
              <w:adjustRightInd w:val="0"/>
              <w:snapToGrid w:val="0"/>
              <w:jc w:val="center"/>
              <w:rPr>
                <w:rFonts w:ascii="Times New Roman" w:eastAsia="宋体" w:hAnsi="Times New Roman" w:cs="Times New Roman"/>
                <w:color w:val="000000"/>
                <w:kern w:val="0"/>
                <w:sz w:val="20"/>
                <w:szCs w:val="20"/>
              </w:rPr>
            </w:pPr>
            <w:proofErr w:type="gramStart"/>
            <w:r w:rsidRPr="00224AFE">
              <w:rPr>
                <w:rFonts w:ascii="Times New Roman" w:eastAsia="宋体" w:hAnsi="Times New Roman" w:cs="Times New Roman" w:hint="eastAsia"/>
                <w:color w:val="000000"/>
                <w:kern w:val="0"/>
                <w:sz w:val="20"/>
                <w:szCs w:val="20"/>
              </w:rPr>
              <w:t>牟伯中</w:t>
            </w:r>
            <w:proofErr w:type="gramEnd"/>
          </w:p>
        </w:tc>
        <w:tc>
          <w:tcPr>
            <w:tcW w:w="3661" w:type="dxa"/>
            <w:gridSpan w:val="6"/>
            <w:tcBorders>
              <w:top w:val="single" w:sz="2" w:space="0" w:color="auto"/>
              <w:bottom w:val="single" w:sz="2" w:space="0" w:color="auto"/>
            </w:tcBorders>
            <w:shd w:val="clear" w:color="auto" w:fill="auto"/>
            <w:noWrap/>
            <w:vAlign w:val="center"/>
          </w:tcPr>
          <w:p w:rsidR="007E372A" w:rsidRPr="00224AFE"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Open Petrol. Eng. J.</w:t>
            </w:r>
            <w:r w:rsidRPr="00224AFE">
              <w:rPr>
                <w:rFonts w:ascii="Times New Roman" w:eastAsia="宋体" w:hAnsi="Times New Roman" w:cs="Times New Roman"/>
                <w:color w:val="000000"/>
                <w:kern w:val="0"/>
                <w:sz w:val="20"/>
                <w:szCs w:val="20"/>
              </w:rPr>
              <w:t>》顾问</w:t>
            </w:r>
            <w:r w:rsidRPr="00224AFE">
              <w:rPr>
                <w:rFonts w:ascii="Times New Roman" w:eastAsia="宋体" w:hAnsi="Times New Roman" w:cs="Times New Roman" w:hint="eastAsia"/>
                <w:color w:val="000000"/>
                <w:kern w:val="0"/>
                <w:sz w:val="20"/>
                <w:szCs w:val="20"/>
              </w:rPr>
              <w:t>编委；《</w:t>
            </w:r>
            <w:r w:rsidRPr="00224AFE">
              <w:rPr>
                <w:rFonts w:ascii="Times New Roman" w:eastAsia="宋体" w:hAnsi="Times New Roman" w:cs="Times New Roman"/>
                <w:color w:val="000000"/>
                <w:kern w:val="0"/>
                <w:sz w:val="20"/>
                <w:szCs w:val="20"/>
              </w:rPr>
              <w:t>Int’l J. Petrol. Sci. Technol.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编委。</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224AFE" w:rsidRDefault="007E372A" w:rsidP="004D1C83">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朱为宏</w:t>
            </w:r>
          </w:p>
        </w:tc>
        <w:tc>
          <w:tcPr>
            <w:tcW w:w="3661" w:type="dxa"/>
            <w:gridSpan w:val="6"/>
            <w:tcBorders>
              <w:top w:val="single" w:sz="2" w:space="0" w:color="auto"/>
              <w:bottom w:val="single" w:sz="2" w:space="0" w:color="auto"/>
            </w:tcBorders>
            <w:shd w:val="clear" w:color="auto" w:fill="auto"/>
            <w:noWrap/>
            <w:vAlign w:val="center"/>
          </w:tcPr>
          <w:p w:rsidR="007E372A" w:rsidRPr="00224AFE"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Dyes and Pigments</w:t>
            </w:r>
            <w:r w:rsidRPr="00224AFE">
              <w:rPr>
                <w:rFonts w:ascii="Times New Roman" w:eastAsia="宋体" w:hAnsi="Times New Roman" w:cs="Times New Roman"/>
                <w:color w:val="000000"/>
                <w:kern w:val="0"/>
                <w:sz w:val="20"/>
                <w:szCs w:val="20"/>
              </w:rPr>
              <w:t>》编委，</w:t>
            </w:r>
            <w:r w:rsidRPr="00224AFE">
              <w:rPr>
                <w:rFonts w:ascii="Times New Roman" w:eastAsia="宋体" w:hAnsi="Times New Roman" w:cs="Times New Roman" w:hint="eastAsia"/>
                <w:color w:val="000000"/>
                <w:kern w:val="0"/>
                <w:sz w:val="20"/>
                <w:szCs w:val="20"/>
              </w:rPr>
              <w:t>《影像科学与光化学》第六届、第七届编委，中国感光学会第八届理事会常务理事</w:t>
            </w:r>
          </w:p>
        </w:tc>
        <w:tc>
          <w:tcPr>
            <w:tcW w:w="1088" w:type="dxa"/>
            <w:tcBorders>
              <w:top w:val="single" w:sz="2" w:space="0" w:color="auto"/>
              <w:bottom w:val="single" w:sz="2" w:space="0" w:color="auto"/>
            </w:tcBorders>
            <w:shd w:val="clear" w:color="auto" w:fill="auto"/>
            <w:noWrap/>
            <w:vAlign w:val="center"/>
          </w:tcPr>
          <w:p w:rsidR="007E372A" w:rsidRPr="00D21349" w:rsidRDefault="00DF7950" w:rsidP="004D1C83">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院长</w:t>
            </w: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224AFE" w:rsidRDefault="007E372A" w:rsidP="004D1C83">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张金龙</w:t>
            </w:r>
          </w:p>
        </w:tc>
        <w:tc>
          <w:tcPr>
            <w:tcW w:w="3661" w:type="dxa"/>
            <w:gridSpan w:val="6"/>
            <w:tcBorders>
              <w:top w:val="single" w:sz="2" w:space="0" w:color="auto"/>
              <w:bottom w:val="single" w:sz="2" w:space="0" w:color="auto"/>
            </w:tcBorders>
            <w:shd w:val="clear" w:color="auto" w:fill="auto"/>
            <w:noWrap/>
            <w:vAlign w:val="center"/>
          </w:tcPr>
          <w:p w:rsidR="007E372A" w:rsidRPr="00224AFE"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Res. Chem. Intermed.</w:t>
            </w:r>
            <w:r w:rsidRPr="00224AFE">
              <w:rPr>
                <w:rFonts w:ascii="Times New Roman" w:eastAsia="宋体" w:hAnsi="Times New Roman" w:cs="Times New Roman"/>
                <w:color w:val="000000"/>
                <w:kern w:val="0"/>
                <w:sz w:val="20"/>
                <w:szCs w:val="20"/>
              </w:rPr>
              <w:t>》副主编，</w:t>
            </w: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Applied Catalysis B: Enviromental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国际编委；《</w:t>
            </w:r>
            <w:r w:rsidRPr="00224AFE">
              <w:rPr>
                <w:rFonts w:ascii="Times New Roman" w:eastAsia="宋体" w:hAnsi="Times New Roman" w:cs="Times New Roman"/>
                <w:color w:val="000000"/>
                <w:kern w:val="0"/>
                <w:sz w:val="20"/>
                <w:szCs w:val="20"/>
              </w:rPr>
              <w:t>Inter. J. Photoenergy</w:t>
            </w:r>
            <w:r w:rsidRPr="00224AFE">
              <w:rPr>
                <w:rFonts w:ascii="Times New Roman" w:eastAsia="宋体" w:hAnsi="Times New Roman" w:cs="Times New Roman"/>
                <w:color w:val="000000"/>
                <w:kern w:val="0"/>
                <w:sz w:val="20"/>
                <w:szCs w:val="20"/>
              </w:rPr>
              <w:t>》客</w:t>
            </w:r>
            <w:r w:rsidRPr="00224AFE">
              <w:rPr>
                <w:rFonts w:ascii="Times New Roman" w:eastAsia="宋体" w:hAnsi="Times New Roman" w:cs="Times New Roman" w:hint="eastAsia"/>
                <w:color w:val="000000"/>
                <w:kern w:val="0"/>
                <w:sz w:val="20"/>
                <w:szCs w:val="20"/>
              </w:rPr>
              <w:t>座主编；《</w:t>
            </w:r>
            <w:r w:rsidRPr="00224AFE">
              <w:rPr>
                <w:rFonts w:ascii="Times New Roman" w:eastAsia="宋体" w:hAnsi="Times New Roman" w:cs="Times New Roman"/>
                <w:color w:val="000000"/>
                <w:kern w:val="0"/>
                <w:sz w:val="20"/>
                <w:szCs w:val="20"/>
              </w:rPr>
              <w:t>J.Nanotechnology</w:t>
            </w:r>
            <w:r w:rsidRPr="00224AFE">
              <w:rPr>
                <w:rFonts w:ascii="Times New Roman" w:eastAsia="宋体" w:hAnsi="Times New Roman" w:cs="Times New Roman"/>
                <w:color w:val="000000"/>
                <w:kern w:val="0"/>
                <w:sz w:val="20"/>
                <w:szCs w:val="20"/>
              </w:rPr>
              <w:t>》客座编</w:t>
            </w:r>
            <w:r w:rsidRPr="00224AFE">
              <w:rPr>
                <w:rFonts w:ascii="Times New Roman" w:eastAsia="宋体" w:hAnsi="Times New Roman" w:cs="Times New Roman" w:hint="eastAsia"/>
                <w:color w:val="000000"/>
                <w:kern w:val="0"/>
                <w:sz w:val="20"/>
                <w:szCs w:val="20"/>
              </w:rPr>
              <w:t>辑；《感光科学与光化学》编委</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224AFE" w:rsidRDefault="007E372A" w:rsidP="004D1C83">
            <w:pPr>
              <w:widowControl/>
              <w:adjustRightInd w:val="0"/>
              <w:snapToGrid w:val="0"/>
              <w:jc w:val="center"/>
              <w:rPr>
                <w:rFonts w:ascii="Times New Roman" w:eastAsia="宋体" w:hAnsi="Times New Roman" w:cs="Times New Roman"/>
                <w:color w:val="000000"/>
                <w:kern w:val="0"/>
                <w:sz w:val="20"/>
                <w:szCs w:val="20"/>
              </w:rPr>
            </w:pPr>
            <w:proofErr w:type="gramStart"/>
            <w:r w:rsidRPr="00224AFE">
              <w:rPr>
                <w:rFonts w:ascii="Times New Roman" w:eastAsia="宋体" w:hAnsi="Times New Roman" w:cs="Times New Roman" w:hint="eastAsia"/>
                <w:color w:val="000000"/>
                <w:kern w:val="0"/>
                <w:sz w:val="20"/>
                <w:szCs w:val="20"/>
              </w:rPr>
              <w:t>施敏</w:t>
            </w:r>
            <w:proofErr w:type="gramEnd"/>
          </w:p>
        </w:tc>
        <w:tc>
          <w:tcPr>
            <w:tcW w:w="3661" w:type="dxa"/>
            <w:gridSpan w:val="6"/>
            <w:tcBorders>
              <w:top w:val="single" w:sz="2" w:space="0" w:color="auto"/>
              <w:bottom w:val="single" w:sz="2" w:space="0" w:color="auto"/>
            </w:tcBorders>
            <w:shd w:val="clear" w:color="auto" w:fill="auto"/>
            <w:noWrap/>
            <w:vAlign w:val="center"/>
          </w:tcPr>
          <w:p w:rsidR="007E372A" w:rsidRPr="00224AFE"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color w:val="000000"/>
                <w:kern w:val="0"/>
                <w:sz w:val="20"/>
                <w:szCs w:val="20"/>
              </w:rPr>
              <w:t xml:space="preserve">Wiley </w:t>
            </w:r>
            <w:r w:rsidRPr="00224AFE">
              <w:rPr>
                <w:rFonts w:ascii="Times New Roman" w:eastAsia="宋体" w:hAnsi="Times New Roman" w:cs="Times New Roman"/>
                <w:color w:val="000000"/>
                <w:kern w:val="0"/>
                <w:sz w:val="20"/>
                <w:szCs w:val="20"/>
              </w:rPr>
              <w:t>杂志《</w:t>
            </w:r>
            <w:r w:rsidRPr="00224AFE">
              <w:rPr>
                <w:rFonts w:ascii="Times New Roman" w:eastAsia="宋体" w:hAnsi="Times New Roman" w:cs="Times New Roman"/>
                <w:color w:val="000000"/>
                <w:kern w:val="0"/>
                <w:sz w:val="20"/>
                <w:szCs w:val="20"/>
              </w:rPr>
              <w:t>ChemistryOpen</w:t>
            </w:r>
            <w:r w:rsidRPr="00224AFE">
              <w:rPr>
                <w:rFonts w:ascii="Times New Roman" w:eastAsia="宋体" w:hAnsi="Times New Roman" w:cs="Times New Roman"/>
                <w:color w:val="000000"/>
                <w:kern w:val="0"/>
                <w:sz w:val="20"/>
                <w:szCs w:val="20"/>
              </w:rPr>
              <w:t>》编委</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224AFE" w:rsidRDefault="007E372A" w:rsidP="004D1C83">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郭杨龙</w:t>
            </w:r>
          </w:p>
        </w:tc>
        <w:tc>
          <w:tcPr>
            <w:tcW w:w="3661" w:type="dxa"/>
            <w:gridSpan w:val="6"/>
            <w:tcBorders>
              <w:top w:val="single" w:sz="2" w:space="0" w:color="auto"/>
              <w:bottom w:val="single" w:sz="2" w:space="0" w:color="auto"/>
            </w:tcBorders>
            <w:shd w:val="clear" w:color="auto" w:fill="auto"/>
            <w:noWrap/>
            <w:vAlign w:val="center"/>
          </w:tcPr>
          <w:p w:rsidR="007E372A" w:rsidRPr="00224AFE"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中国化工学会化工新材料委员会委员，上海市稀土学会副理事长，上海市稀土协会理事，上海市化学化工学会催化专业委员会委员。</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7E372A" w:rsidRPr="00D21349" w:rsidTr="00DF7950">
        <w:trPr>
          <w:trHeight w:val="567"/>
          <w:jc w:val="center"/>
        </w:trPr>
        <w:tc>
          <w:tcPr>
            <w:tcW w:w="803" w:type="dxa"/>
            <w:vMerge/>
            <w:tcBorders>
              <w:top w:val="single" w:sz="2" w:space="0" w:color="auto"/>
              <w:bottom w:val="single" w:sz="2" w:space="0" w:color="auto"/>
            </w:tcBorders>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7E372A" w:rsidRPr="00224AFE" w:rsidRDefault="007E372A" w:rsidP="004D1C83">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郭耘</w:t>
            </w:r>
          </w:p>
        </w:tc>
        <w:tc>
          <w:tcPr>
            <w:tcW w:w="3661" w:type="dxa"/>
            <w:gridSpan w:val="6"/>
            <w:tcBorders>
              <w:top w:val="single" w:sz="2" w:space="0" w:color="auto"/>
              <w:bottom w:val="single" w:sz="2" w:space="0" w:color="auto"/>
            </w:tcBorders>
            <w:shd w:val="clear" w:color="auto" w:fill="auto"/>
            <w:noWrap/>
            <w:vAlign w:val="center"/>
          </w:tcPr>
          <w:p w:rsidR="007E372A" w:rsidRPr="00224AFE" w:rsidRDefault="007E372A" w:rsidP="00DF7950">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中国稀土学会理事；中国稀土学会催化专业委员会秘书长；科技部稀土材料重点专项总体专家组成员；科技部蓝天科技专项总体专家组成员；上海市稀土学会副理事长</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rsidR="00367ECA" w:rsidRPr="00D21349" w:rsidRDefault="007E372A" w:rsidP="00367ECA">
            <w:pPr>
              <w:widowControl/>
              <w:adjustRightInd w:val="0"/>
              <w:snapToGrid w:val="0"/>
              <w:ind w:rightChars="13" w:right="27"/>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w:t>
            </w:r>
            <w:r w:rsidR="00367ECA" w:rsidRPr="00D21349">
              <w:rPr>
                <w:rFonts w:ascii="Times New Roman" w:eastAsia="宋体" w:hAnsi="Times New Roman" w:cs="Times New Roman"/>
                <w:color w:val="000000"/>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367ECA" w:rsidRPr="00D21349" w:rsidRDefault="00BC0AFC" w:rsidP="00BC0AFC">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w:t>
            </w:r>
            <w:r w:rsidR="00367ECA" w:rsidRPr="00D21349">
              <w:rPr>
                <w:rFonts w:ascii="Times New Roman" w:eastAsia="宋体" w:hAnsi="Times New Roman" w:cs="Times New Roman"/>
                <w:color w:val="000000"/>
                <w:kern w:val="0"/>
                <w:sz w:val="20"/>
                <w:szCs w:val="20"/>
              </w:rPr>
              <w:t>人</w:t>
            </w:r>
          </w:p>
        </w:tc>
      </w:tr>
      <w:tr w:rsidR="007E372A" w:rsidRPr="00D21349" w:rsidTr="00872A0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7E372A" w:rsidRPr="00D21349" w:rsidRDefault="007E372A" w:rsidP="004D1C83">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7E372A" w:rsidRPr="00D21349" w:rsidRDefault="007E372A" w:rsidP="004D1C83">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应用化学</w:t>
            </w:r>
          </w:p>
        </w:tc>
        <w:tc>
          <w:tcPr>
            <w:tcW w:w="1102" w:type="dxa"/>
            <w:gridSpan w:val="2"/>
            <w:tcBorders>
              <w:top w:val="single" w:sz="12" w:space="0" w:color="auto"/>
              <w:bottom w:val="single" w:sz="2" w:space="0" w:color="auto"/>
            </w:tcBorders>
            <w:shd w:val="clear" w:color="auto" w:fill="auto"/>
            <w:vAlign w:val="center"/>
          </w:tcPr>
          <w:p w:rsidR="007E372A" w:rsidRPr="00D21349" w:rsidRDefault="007E372A" w:rsidP="004D1C83">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7E372A" w:rsidRPr="00D21349" w:rsidRDefault="007E372A" w:rsidP="004D1C83">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工业催化</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7E372A" w:rsidRPr="00D21349" w:rsidRDefault="007E372A" w:rsidP="004D1C83">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rsidR="007E372A" w:rsidRPr="00D21349" w:rsidRDefault="007E372A" w:rsidP="004D1C83">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物理化学</w:t>
            </w:r>
          </w:p>
        </w:tc>
      </w:tr>
      <w:tr w:rsidR="007E372A" w:rsidRPr="00D21349"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7E372A" w:rsidRPr="00D21349" w:rsidRDefault="007E372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7E372A" w:rsidRPr="00D21349" w:rsidRDefault="007E372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7E372A" w:rsidRPr="00D21349" w:rsidRDefault="007E372A" w:rsidP="004D1C83">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7E372A" w:rsidRPr="00D21349" w:rsidRDefault="007E372A" w:rsidP="004D1C83">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72</w:t>
            </w: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7E372A" w:rsidRPr="00D21349" w:rsidRDefault="007E372A" w:rsidP="004D1C83">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7E372A" w:rsidRPr="00D21349" w:rsidRDefault="007E372A" w:rsidP="004D1C83">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159</w:t>
            </w:r>
            <w:r w:rsidRPr="00D21349">
              <w:rPr>
                <w:rFonts w:ascii="Times New Roman" w:eastAsia="宋体" w:hAnsi="Times New Roman" w:cs="Times New Roman"/>
                <w:color w:val="000000"/>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367ECA" w:rsidRPr="00D21349" w:rsidRDefault="007E372A"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320</w:t>
            </w:r>
            <w:r w:rsidR="00367ECA" w:rsidRPr="00D21349">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367ECA" w:rsidRPr="00D21349" w:rsidRDefault="007E372A"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256</w:t>
            </w:r>
            <w:r w:rsidR="00367ECA" w:rsidRPr="00D21349">
              <w:rPr>
                <w:rFonts w:ascii="Times New Roman" w:eastAsia="宋体" w:hAnsi="Times New Roman" w:cs="Times New Roman"/>
                <w:color w:val="000000"/>
                <w:kern w:val="0"/>
                <w:sz w:val="20"/>
                <w:szCs w:val="20"/>
              </w:rPr>
              <w:t>学时</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367ECA" w:rsidRPr="00D21349" w:rsidRDefault="007E372A"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w:t>
            </w:r>
            <w:r w:rsidR="00367ECA" w:rsidRPr="00D2134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p>
        </w:tc>
      </w:tr>
      <w:tr w:rsidR="00367ECA" w:rsidRPr="00D21349"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rsidR="00367ECA" w:rsidRPr="00D21349" w:rsidRDefault="007E372A"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367ECA" w:rsidRPr="00D2134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2" w:type="dxa"/>
            <w:gridSpan w:val="3"/>
            <w:tcBorders>
              <w:top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次</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3647" w:type="dxa"/>
            <w:gridSpan w:val="5"/>
            <w:shd w:val="clear" w:color="auto" w:fill="auto"/>
            <w:tcMar>
              <w:left w:w="108" w:type="dxa"/>
              <w:right w:w="108" w:type="dxa"/>
            </w:tcMar>
            <w:vAlign w:val="center"/>
          </w:tcPr>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项</w:t>
            </w:r>
          </w:p>
        </w:tc>
      </w:tr>
      <w:tr w:rsidR="00367ECA" w:rsidRPr="00D21349" w:rsidTr="00872A09">
        <w:trPr>
          <w:trHeight w:val="567"/>
          <w:jc w:val="center"/>
        </w:trPr>
        <w:tc>
          <w:tcPr>
            <w:tcW w:w="803" w:type="dxa"/>
            <w:vMerge/>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367ECA" w:rsidRPr="00D21349" w:rsidRDefault="00203185"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3000</w:t>
            </w:r>
            <w:r w:rsidR="00367ECA" w:rsidRPr="00D21349">
              <w:rPr>
                <w:rFonts w:ascii="Times New Roman" w:eastAsia="宋体" w:hAnsi="Times New Roman" w:cs="Times New Roman"/>
                <w:color w:val="000000"/>
                <w:kern w:val="0"/>
                <w:sz w:val="20"/>
                <w:szCs w:val="20"/>
              </w:rPr>
              <w:t xml:space="preserve">　</w:t>
            </w:r>
            <w:r w:rsidR="00367ECA" w:rsidRPr="00D21349">
              <w:rPr>
                <w:rFonts w:ascii="Times New Roman" w:eastAsia="宋体" w:hAnsi="Times New Roman" w:cs="Times New Roman"/>
                <w:color w:val="000000"/>
                <w:kern w:val="0"/>
                <w:sz w:val="20"/>
                <w:szCs w:val="20"/>
              </w:rPr>
              <w:t>M</w:t>
            </w:r>
            <w:r w:rsidR="00367ECA"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47" w:type="dxa"/>
            <w:gridSpan w:val="5"/>
            <w:shd w:val="clear" w:color="auto" w:fill="auto"/>
            <w:tcMar>
              <w:left w:w="0" w:type="dxa"/>
              <w:right w:w="0" w:type="dxa"/>
            </w:tcMar>
            <w:vAlign w:val="center"/>
          </w:tcPr>
          <w:p w:rsidR="00367ECA" w:rsidRPr="00D21349" w:rsidRDefault="00203185" w:rsidP="00367ECA">
            <w:pPr>
              <w:widowControl/>
              <w:adjustRightInd w:val="0"/>
              <w:snapToGrid w:val="0"/>
              <w:jc w:val="left"/>
              <w:rPr>
                <w:rFonts w:ascii="Times New Roman" w:eastAsia="宋体" w:hAnsi="Times New Roman" w:cs="Times New Roman"/>
                <w:color w:val="000000"/>
                <w:kern w:val="0"/>
                <w:sz w:val="20"/>
                <w:szCs w:val="20"/>
              </w:rPr>
            </w:pPr>
            <w:r w:rsidRPr="00E7247C">
              <w:rPr>
                <w:rFonts w:ascii="Times New Roman" w:eastAsia="宋体" w:hAnsi="Times New Roman" w:cs="Times New Roman"/>
                <w:color w:val="000000"/>
                <w:kern w:val="0"/>
                <w:sz w:val="20"/>
                <w:szCs w:val="20"/>
              </w:rPr>
              <w:t>http://hyxy.ecust.edu.cn/s/230/t/256/main.htm</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367ECA" w:rsidRPr="00D21349" w:rsidRDefault="00367ECA" w:rsidP="00367ECA">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rsidR="00367ECA" w:rsidRPr="00D21349" w:rsidRDefault="00203185"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50</w:t>
            </w:r>
            <w:r w:rsidR="00367ECA" w:rsidRPr="00D21349">
              <w:rPr>
                <w:rFonts w:ascii="Times New Roman" w:eastAsia="宋体" w:hAnsi="Times New Roman" w:cs="Times New Roman"/>
                <w:color w:val="000000"/>
                <w:kern w:val="0"/>
                <w:sz w:val="20"/>
                <w:szCs w:val="20"/>
              </w:rPr>
              <w:t>万元</w:t>
            </w:r>
          </w:p>
        </w:tc>
      </w:tr>
    </w:tbl>
    <w:p w:rsidR="00D21349" w:rsidRDefault="00D2134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tblGrid>
      <w:tr w:rsidR="00E42852" w:rsidRPr="00D21349" w:rsidTr="007E767E">
        <w:trPr>
          <w:trHeight w:val="3744"/>
          <w:jc w:val="center"/>
        </w:trPr>
        <w:tc>
          <w:tcPr>
            <w:tcW w:w="5000" w:type="pct"/>
          </w:tcPr>
          <w:p w:rsidR="00E42852" w:rsidRDefault="008E7907"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203185" w:rsidRPr="00D21349" w:rsidRDefault="00203185" w:rsidP="00E65C8C">
            <w:pPr>
              <w:adjustRightInd w:val="0"/>
              <w:snapToGrid w:val="0"/>
              <w:spacing w:beforeLines="20" w:before="76"/>
              <w:ind w:firstLineChars="200" w:firstLine="480"/>
              <w:rPr>
                <w:rFonts w:ascii="Times New Roman" w:eastAsia="楷体_GB2312" w:hAnsi="Times New Roman" w:cs="Times New Roman"/>
                <w:sz w:val="24"/>
                <w:szCs w:val="24"/>
              </w:rPr>
            </w:pPr>
          </w:p>
          <w:p w:rsidR="003E1148" w:rsidRPr="006A78D0" w:rsidRDefault="007E767E" w:rsidP="004B36F2">
            <w:pPr>
              <w:adjustRightInd w:val="0"/>
              <w:snapToGrid w:val="0"/>
              <w:spacing w:line="300" w:lineRule="auto"/>
              <w:ind w:firstLineChars="200" w:firstLine="440"/>
              <w:rPr>
                <w:rFonts w:ascii="Times New Roman" w:eastAsia="宋体" w:hAnsi="Times New Roman" w:cs="Times New Roman"/>
                <w:b/>
                <w:sz w:val="22"/>
              </w:rPr>
            </w:pPr>
            <w:r w:rsidRPr="006A78D0">
              <w:rPr>
                <w:rFonts w:ascii="Times New Roman" w:eastAsia="宋体" w:hAnsi="Times New Roman" w:cs="Times New Roman"/>
                <w:sz w:val="22"/>
              </w:rPr>
              <w:t>2016</w:t>
            </w:r>
            <w:r w:rsidRPr="006A78D0">
              <w:rPr>
                <w:rFonts w:ascii="Times New Roman" w:eastAsia="宋体" w:hAnsi="Times New Roman" w:cs="Times New Roman"/>
                <w:sz w:val="22"/>
              </w:rPr>
              <w:t>年</w:t>
            </w:r>
            <w:proofErr w:type="gramStart"/>
            <w:r w:rsidRPr="006A78D0">
              <w:rPr>
                <w:rFonts w:ascii="Times New Roman" w:eastAsia="宋体" w:hAnsi="Times New Roman" w:cs="Times New Roman"/>
                <w:sz w:val="22"/>
              </w:rPr>
              <w:t>本重点</w:t>
            </w:r>
            <w:proofErr w:type="gramEnd"/>
            <w:r w:rsidRPr="006A78D0">
              <w:rPr>
                <w:rFonts w:ascii="Times New Roman" w:eastAsia="宋体" w:hAnsi="Times New Roman" w:cs="Times New Roman"/>
                <w:sz w:val="22"/>
              </w:rPr>
              <w:t>实验室发表</w:t>
            </w:r>
            <w:r w:rsidR="00203185" w:rsidRPr="006A78D0">
              <w:rPr>
                <w:rFonts w:ascii="Times New Roman" w:eastAsia="宋体" w:hAnsi="Times New Roman" w:cs="Times New Roman"/>
                <w:sz w:val="22"/>
              </w:rPr>
              <w:t>发表包括</w:t>
            </w:r>
            <w:r w:rsidR="00203185" w:rsidRPr="006A78D0">
              <w:rPr>
                <w:rFonts w:ascii="Times New Roman" w:eastAsia="宋体" w:hAnsi="Times New Roman" w:cs="Times New Roman"/>
                <w:b/>
                <w:i/>
                <w:sz w:val="22"/>
              </w:rPr>
              <w:t xml:space="preserve">Chem. </w:t>
            </w:r>
            <w:proofErr w:type="gramStart"/>
            <w:r w:rsidR="00203185" w:rsidRPr="006A78D0">
              <w:rPr>
                <w:rFonts w:ascii="Times New Roman" w:eastAsia="宋体" w:hAnsi="Times New Roman" w:cs="Times New Roman"/>
                <w:b/>
                <w:i/>
                <w:sz w:val="22"/>
              </w:rPr>
              <w:t>Rev.</w:t>
            </w:r>
            <w:r w:rsidR="00203185" w:rsidRPr="006A78D0">
              <w:rPr>
                <w:rFonts w:ascii="Times New Roman" w:eastAsia="宋体" w:hAnsi="Times New Roman" w:cs="Times New Roman"/>
                <w:sz w:val="22"/>
              </w:rPr>
              <w:t>，</w:t>
            </w:r>
            <w:r w:rsidR="00203185" w:rsidRPr="006A78D0">
              <w:rPr>
                <w:rFonts w:ascii="Times New Roman" w:eastAsia="宋体" w:hAnsi="Times New Roman" w:cs="Times New Roman"/>
                <w:b/>
                <w:i/>
                <w:sz w:val="22"/>
              </w:rPr>
              <w:t>Chem. Soc. Rev.</w:t>
            </w:r>
            <w:r w:rsidR="00203185" w:rsidRPr="006A78D0">
              <w:rPr>
                <w:rFonts w:ascii="Times New Roman" w:eastAsia="宋体" w:hAnsi="Times New Roman" w:cs="Times New Roman"/>
                <w:sz w:val="22"/>
              </w:rPr>
              <w:t>，</w:t>
            </w:r>
            <w:r w:rsidR="00203185" w:rsidRPr="006A78D0">
              <w:rPr>
                <w:rFonts w:ascii="Times New Roman" w:eastAsia="宋体" w:hAnsi="Times New Roman" w:cs="Times New Roman"/>
                <w:b/>
                <w:i/>
                <w:sz w:val="22"/>
              </w:rPr>
              <w:t>Angew.</w:t>
            </w:r>
            <w:proofErr w:type="gramEnd"/>
            <w:r w:rsidR="00203185" w:rsidRPr="006A78D0">
              <w:rPr>
                <w:rFonts w:ascii="Times New Roman" w:eastAsia="宋体" w:hAnsi="Times New Roman" w:cs="Times New Roman"/>
                <w:b/>
                <w:i/>
                <w:sz w:val="22"/>
              </w:rPr>
              <w:t xml:space="preserve"> Chem. Int. Ed.</w:t>
            </w:r>
            <w:r w:rsidR="00BC0AFC" w:rsidRPr="006A78D0">
              <w:rPr>
                <w:rFonts w:ascii="Times New Roman" w:eastAsia="宋体" w:hAnsi="Times New Roman" w:cs="Times New Roman"/>
                <w:sz w:val="22"/>
              </w:rPr>
              <w:t>，</w:t>
            </w:r>
            <w:r w:rsidR="00203185" w:rsidRPr="006A78D0">
              <w:rPr>
                <w:rFonts w:ascii="Times New Roman" w:eastAsia="宋体" w:hAnsi="Times New Roman" w:cs="Times New Roman"/>
                <w:b/>
                <w:i/>
                <w:sz w:val="22"/>
              </w:rPr>
              <w:t>J. Am. Chem. Soc.</w:t>
            </w:r>
            <w:r w:rsidR="00203185" w:rsidRPr="006A78D0">
              <w:rPr>
                <w:rFonts w:ascii="Times New Roman" w:eastAsia="宋体" w:hAnsi="Times New Roman" w:cs="Times New Roman"/>
                <w:sz w:val="22"/>
              </w:rPr>
              <w:t>，</w:t>
            </w:r>
            <w:r w:rsidR="00203185" w:rsidRPr="006A78D0">
              <w:rPr>
                <w:rFonts w:ascii="Times New Roman" w:eastAsia="宋体" w:hAnsi="Times New Roman" w:cs="Times New Roman"/>
                <w:b/>
                <w:i/>
                <w:sz w:val="22"/>
              </w:rPr>
              <w:t>Adv. Mater.</w:t>
            </w:r>
            <w:r w:rsidR="00203185" w:rsidRPr="006A78D0">
              <w:rPr>
                <w:rFonts w:ascii="Times New Roman" w:eastAsia="宋体" w:hAnsi="Times New Roman" w:cs="Times New Roman"/>
                <w:b/>
                <w:i/>
                <w:sz w:val="22"/>
              </w:rPr>
              <w:t>，</w:t>
            </w:r>
            <w:r w:rsidR="00203185" w:rsidRPr="006A78D0">
              <w:rPr>
                <w:rFonts w:ascii="Times New Roman" w:eastAsia="宋体" w:hAnsi="Times New Roman" w:cs="Times New Roman"/>
                <w:b/>
                <w:i/>
                <w:sz w:val="22"/>
              </w:rPr>
              <w:t>ACS Nano.</w:t>
            </w:r>
            <w:r w:rsidR="00203185" w:rsidRPr="006A78D0">
              <w:rPr>
                <w:rFonts w:ascii="Times New Roman" w:eastAsia="宋体" w:hAnsi="Times New Roman" w:cs="Times New Roman"/>
                <w:sz w:val="22"/>
              </w:rPr>
              <w:t>，</w:t>
            </w:r>
            <w:r w:rsidR="00203185" w:rsidRPr="006A78D0">
              <w:rPr>
                <w:rFonts w:ascii="Times New Roman" w:eastAsia="宋体" w:hAnsi="Times New Roman" w:cs="Times New Roman"/>
                <w:b/>
                <w:i/>
                <w:sz w:val="22"/>
              </w:rPr>
              <w:t>Chem. Sci.</w:t>
            </w:r>
            <w:r w:rsidR="00203185" w:rsidRPr="006A78D0">
              <w:rPr>
                <w:rFonts w:ascii="Times New Roman" w:eastAsia="宋体" w:hAnsi="Times New Roman" w:cs="Times New Roman"/>
                <w:sz w:val="22"/>
              </w:rPr>
              <w:t>，</w:t>
            </w:r>
            <w:r w:rsidR="00203185" w:rsidRPr="006A78D0">
              <w:rPr>
                <w:rFonts w:ascii="Times New Roman" w:eastAsia="宋体" w:hAnsi="Times New Roman" w:cs="Times New Roman"/>
                <w:b/>
                <w:i/>
                <w:sz w:val="22"/>
              </w:rPr>
              <w:t>Chem. Commun.</w:t>
            </w:r>
            <w:r w:rsidR="00203185" w:rsidRPr="006A78D0">
              <w:rPr>
                <w:rFonts w:ascii="Times New Roman" w:eastAsia="宋体" w:hAnsi="Times New Roman" w:cs="Times New Roman"/>
                <w:sz w:val="22"/>
              </w:rPr>
              <w:t>等国际一流期刊在内的</w:t>
            </w:r>
            <w:r w:rsidR="00203185" w:rsidRPr="006A78D0">
              <w:rPr>
                <w:rFonts w:ascii="Times New Roman" w:eastAsia="宋体" w:hAnsi="Times New Roman" w:cs="Times New Roman"/>
                <w:sz w:val="22"/>
              </w:rPr>
              <w:t>SCI</w:t>
            </w:r>
            <w:r w:rsidR="00203185" w:rsidRPr="006A78D0">
              <w:rPr>
                <w:rFonts w:ascii="Times New Roman" w:eastAsia="宋体" w:hAnsi="Times New Roman" w:cs="Times New Roman"/>
                <w:sz w:val="22"/>
              </w:rPr>
              <w:t>收录论文</w:t>
            </w:r>
            <w:r w:rsidR="00203185" w:rsidRPr="006A78D0">
              <w:rPr>
                <w:rFonts w:ascii="Times New Roman" w:eastAsia="宋体" w:hAnsi="Times New Roman" w:cs="Times New Roman"/>
                <w:sz w:val="22"/>
              </w:rPr>
              <w:t>264</w:t>
            </w:r>
            <w:r w:rsidR="00203185" w:rsidRPr="006A78D0">
              <w:rPr>
                <w:rFonts w:ascii="Times New Roman" w:eastAsia="宋体" w:hAnsi="Times New Roman" w:cs="Times New Roman"/>
                <w:sz w:val="22"/>
              </w:rPr>
              <w:t>篇，其中</w:t>
            </w:r>
            <w:r w:rsidR="00203185" w:rsidRPr="006A78D0">
              <w:rPr>
                <w:rFonts w:ascii="Times New Roman" w:eastAsia="宋体" w:hAnsi="Times New Roman" w:cs="Times New Roman"/>
                <w:sz w:val="22"/>
              </w:rPr>
              <w:t>SCI</w:t>
            </w:r>
            <w:r w:rsidR="00203185" w:rsidRPr="006A78D0">
              <w:rPr>
                <w:rFonts w:ascii="Times New Roman" w:eastAsia="宋体" w:hAnsi="Times New Roman" w:cs="Times New Roman"/>
                <w:sz w:val="22"/>
              </w:rPr>
              <w:t>影响因子大于</w:t>
            </w:r>
            <w:r w:rsidR="00203185" w:rsidRPr="006A78D0">
              <w:rPr>
                <w:rFonts w:ascii="Times New Roman" w:eastAsia="宋体" w:hAnsi="Times New Roman" w:cs="Times New Roman"/>
                <w:sz w:val="22"/>
              </w:rPr>
              <w:t>5</w:t>
            </w:r>
            <w:r w:rsidR="00203185" w:rsidRPr="006A78D0">
              <w:rPr>
                <w:rFonts w:ascii="Times New Roman" w:eastAsia="宋体" w:hAnsi="Times New Roman" w:cs="Times New Roman"/>
                <w:sz w:val="22"/>
              </w:rPr>
              <w:t>的文章</w:t>
            </w:r>
            <w:r w:rsidR="00203185" w:rsidRPr="006A78D0">
              <w:rPr>
                <w:rFonts w:ascii="Times New Roman" w:eastAsia="宋体" w:hAnsi="Times New Roman" w:cs="Times New Roman"/>
                <w:sz w:val="22"/>
              </w:rPr>
              <w:t>123</w:t>
            </w:r>
            <w:r w:rsidR="00203185" w:rsidRPr="006A78D0">
              <w:rPr>
                <w:rFonts w:ascii="Times New Roman" w:eastAsia="宋体" w:hAnsi="Times New Roman" w:cs="Times New Roman"/>
                <w:sz w:val="22"/>
              </w:rPr>
              <w:t>篇。</w:t>
            </w:r>
            <w:r w:rsidRPr="006A78D0">
              <w:rPr>
                <w:rFonts w:ascii="Times New Roman" w:eastAsia="宋体" w:hAnsi="Times New Roman" w:cs="Times New Roman"/>
                <w:sz w:val="22"/>
              </w:rPr>
              <w:t>2016</w:t>
            </w:r>
            <w:r w:rsidRPr="006A78D0">
              <w:rPr>
                <w:rFonts w:ascii="Times New Roman" w:eastAsia="宋体" w:hAnsi="Times New Roman" w:cs="Times New Roman"/>
                <w:sz w:val="22"/>
              </w:rPr>
              <w:t>年有</w:t>
            </w:r>
            <w:r w:rsidR="00BC0AFC" w:rsidRPr="006A78D0">
              <w:rPr>
                <w:rFonts w:ascii="Times New Roman" w:eastAsia="宋体" w:hAnsi="Times New Roman" w:cs="Times New Roman"/>
                <w:sz w:val="22"/>
              </w:rPr>
              <w:t>16</w:t>
            </w:r>
            <w:r w:rsidRPr="006A78D0">
              <w:rPr>
                <w:rFonts w:ascii="Times New Roman" w:eastAsia="宋体" w:hAnsi="Times New Roman" w:cs="Times New Roman"/>
                <w:sz w:val="22"/>
              </w:rPr>
              <w:t>项中国发明专利授权，</w:t>
            </w:r>
            <w:r w:rsidRPr="006A78D0">
              <w:rPr>
                <w:rFonts w:ascii="Times New Roman" w:eastAsia="宋体" w:hAnsi="Times New Roman" w:cs="Times New Roman"/>
                <w:sz w:val="22"/>
              </w:rPr>
              <w:t>1</w:t>
            </w:r>
            <w:r w:rsidRPr="006A78D0">
              <w:rPr>
                <w:rFonts w:ascii="Times New Roman" w:eastAsia="宋体" w:hAnsi="Times New Roman" w:cs="Times New Roman"/>
                <w:sz w:val="22"/>
              </w:rPr>
              <w:t>项美国专利授权</w:t>
            </w:r>
            <w:r w:rsidR="00BC0AFC" w:rsidRPr="006A78D0">
              <w:rPr>
                <w:rFonts w:ascii="Times New Roman" w:eastAsia="宋体" w:hAnsi="Times New Roman" w:cs="Times New Roman"/>
                <w:sz w:val="22"/>
              </w:rPr>
              <w:t>，</w:t>
            </w:r>
            <w:r w:rsidRPr="006A78D0">
              <w:rPr>
                <w:rFonts w:ascii="Times New Roman" w:eastAsia="宋体" w:hAnsi="Times New Roman" w:cs="Times New Roman"/>
                <w:sz w:val="22"/>
              </w:rPr>
              <w:t>发表中英文专著</w:t>
            </w:r>
            <w:r w:rsidR="004B36F2">
              <w:rPr>
                <w:rFonts w:ascii="Times New Roman" w:eastAsia="宋体" w:hAnsi="Times New Roman" w:cs="Times New Roman" w:hint="eastAsia"/>
                <w:sz w:val="22"/>
              </w:rPr>
              <w:t>8</w:t>
            </w:r>
            <w:r w:rsidRPr="006A78D0">
              <w:rPr>
                <w:rFonts w:ascii="Times New Roman" w:eastAsia="宋体" w:hAnsi="Times New Roman" w:cs="Times New Roman"/>
                <w:sz w:val="22"/>
              </w:rPr>
              <w:t>本。</w:t>
            </w:r>
          </w:p>
        </w:tc>
      </w:tr>
    </w:tbl>
    <w:p w:rsidR="00BC0AFC" w:rsidRDefault="00BC0AFC" w:rsidP="007E767E">
      <w:pPr>
        <w:adjustRightInd w:val="0"/>
        <w:snapToGrid w:val="0"/>
        <w:rPr>
          <w:rFonts w:ascii="楷体" w:eastAsia="楷体" w:hAnsi="楷体" w:cs="Times New Roman"/>
          <w:b/>
          <w:sz w:val="28"/>
          <w:szCs w:val="24"/>
        </w:rPr>
      </w:pPr>
    </w:p>
    <w:p w:rsidR="00921EA9" w:rsidRPr="005F4DB0" w:rsidRDefault="007E767E" w:rsidP="007E767E">
      <w:pPr>
        <w:adjustRightInd w:val="0"/>
        <w:snapToGrid w:val="0"/>
        <w:rPr>
          <w:rFonts w:ascii="楷体" w:eastAsia="楷体" w:hAnsi="楷体" w:cs="Times New Roman"/>
          <w:b/>
          <w:sz w:val="28"/>
          <w:szCs w:val="24"/>
        </w:rPr>
      </w:pPr>
      <w:r w:rsidRPr="005F4DB0">
        <w:rPr>
          <w:rFonts w:ascii="楷体" w:eastAsia="楷体" w:hAnsi="楷体" w:cs="Times New Roman" w:hint="eastAsia"/>
          <w:b/>
          <w:sz w:val="28"/>
          <w:szCs w:val="24"/>
        </w:rPr>
        <w:t>发表论文</w:t>
      </w:r>
    </w:p>
    <w:tbl>
      <w:tblPr>
        <w:tblW w:w="8714" w:type="dxa"/>
        <w:tblLayout w:type="fixed"/>
        <w:tblLook w:val="04A0" w:firstRow="1" w:lastRow="0" w:firstColumn="1" w:lastColumn="0" w:noHBand="0" w:noVBand="1"/>
      </w:tblPr>
      <w:tblGrid>
        <w:gridCol w:w="627"/>
        <w:gridCol w:w="2268"/>
        <w:gridCol w:w="1984"/>
        <w:gridCol w:w="851"/>
        <w:gridCol w:w="1075"/>
        <w:gridCol w:w="1134"/>
        <w:gridCol w:w="775"/>
      </w:tblGrid>
      <w:tr w:rsidR="007E767E" w:rsidRPr="00231D5D" w:rsidTr="00D0095C">
        <w:trPr>
          <w:cantSplit/>
          <w:tblHeader/>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67E" w:rsidRPr="00231D5D" w:rsidRDefault="007E767E" w:rsidP="00D0095C">
            <w:pPr>
              <w:widowControl/>
              <w:adjustRightInd w:val="0"/>
              <w:snapToGrid w:val="0"/>
              <w:jc w:val="left"/>
              <w:rPr>
                <w:rFonts w:ascii="Times New Roman" w:eastAsia="黑体" w:hAnsi="Times New Roman" w:cs="Times New Roman"/>
                <w:b/>
                <w:kern w:val="0"/>
                <w:szCs w:val="21"/>
              </w:rPr>
            </w:pPr>
            <w:r w:rsidRPr="00231D5D">
              <w:rPr>
                <w:rFonts w:ascii="Times New Roman" w:eastAsia="黑体" w:hAnsi="Times New Roman" w:cs="Times New Roman"/>
                <w:b/>
                <w:kern w:val="0"/>
                <w:szCs w:val="21"/>
              </w:rPr>
              <w:t>序号</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E767E" w:rsidRPr="00231D5D" w:rsidRDefault="007E767E" w:rsidP="004B36F2">
            <w:pPr>
              <w:widowControl/>
              <w:adjustRightInd w:val="0"/>
              <w:snapToGrid w:val="0"/>
              <w:jc w:val="left"/>
              <w:rPr>
                <w:rFonts w:ascii="Times New Roman" w:eastAsia="黑体" w:hAnsi="Times New Roman" w:cs="Times New Roman"/>
                <w:b/>
                <w:kern w:val="0"/>
                <w:szCs w:val="21"/>
              </w:rPr>
            </w:pPr>
            <w:r w:rsidRPr="00231D5D">
              <w:rPr>
                <w:rFonts w:ascii="Times New Roman" w:eastAsia="黑体" w:hAnsi="Times New Roman" w:cs="Times New Roman"/>
                <w:b/>
                <w:kern w:val="0"/>
                <w:szCs w:val="21"/>
              </w:rPr>
              <w:t>论文题目</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E767E" w:rsidRPr="00231D5D" w:rsidRDefault="007E767E" w:rsidP="00D0095C">
            <w:pPr>
              <w:widowControl/>
              <w:adjustRightInd w:val="0"/>
              <w:snapToGrid w:val="0"/>
              <w:jc w:val="left"/>
              <w:rPr>
                <w:rFonts w:ascii="Times New Roman" w:eastAsia="黑体" w:hAnsi="Times New Roman" w:cs="Times New Roman"/>
                <w:b/>
                <w:kern w:val="0"/>
                <w:szCs w:val="21"/>
              </w:rPr>
            </w:pPr>
            <w:r w:rsidRPr="00231D5D">
              <w:rPr>
                <w:rFonts w:ascii="Times New Roman" w:eastAsia="黑体" w:hAnsi="Times New Roman" w:cs="Times New Roman"/>
                <w:b/>
                <w:kern w:val="0"/>
                <w:szCs w:val="21"/>
              </w:rPr>
              <w:t>作者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0095C" w:rsidRPr="00231D5D" w:rsidRDefault="007E767E" w:rsidP="00D0095C">
            <w:pPr>
              <w:widowControl/>
              <w:adjustRightInd w:val="0"/>
              <w:snapToGrid w:val="0"/>
              <w:jc w:val="left"/>
              <w:rPr>
                <w:rFonts w:ascii="Times New Roman" w:eastAsia="黑体" w:hAnsi="Times New Roman" w:cs="Times New Roman"/>
                <w:b/>
                <w:kern w:val="0"/>
                <w:szCs w:val="21"/>
              </w:rPr>
            </w:pPr>
            <w:r w:rsidRPr="00231D5D">
              <w:rPr>
                <w:rFonts w:ascii="Times New Roman" w:eastAsia="黑体" w:hAnsi="Times New Roman" w:cs="Times New Roman"/>
                <w:b/>
                <w:kern w:val="0"/>
                <w:szCs w:val="21"/>
              </w:rPr>
              <w:t>通讯</w:t>
            </w:r>
          </w:p>
          <w:p w:rsidR="007E767E" w:rsidRPr="00231D5D" w:rsidRDefault="007E767E" w:rsidP="00D0095C">
            <w:pPr>
              <w:widowControl/>
              <w:adjustRightInd w:val="0"/>
              <w:snapToGrid w:val="0"/>
              <w:jc w:val="left"/>
              <w:rPr>
                <w:rFonts w:ascii="Times New Roman" w:eastAsia="黑体" w:hAnsi="Times New Roman" w:cs="Times New Roman"/>
                <w:b/>
                <w:kern w:val="0"/>
                <w:szCs w:val="21"/>
              </w:rPr>
            </w:pPr>
            <w:r w:rsidRPr="00231D5D">
              <w:rPr>
                <w:rFonts w:ascii="Times New Roman" w:eastAsia="黑体" w:hAnsi="Times New Roman" w:cs="Times New Roman"/>
                <w:b/>
                <w:kern w:val="0"/>
                <w:szCs w:val="21"/>
              </w:rPr>
              <w:t>作者</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7E767E" w:rsidRPr="00231D5D" w:rsidRDefault="007E767E" w:rsidP="00D0095C">
            <w:pPr>
              <w:widowControl/>
              <w:adjustRightInd w:val="0"/>
              <w:snapToGrid w:val="0"/>
              <w:jc w:val="left"/>
              <w:rPr>
                <w:rFonts w:ascii="Times New Roman" w:eastAsia="黑体" w:hAnsi="Times New Roman" w:cs="Times New Roman"/>
                <w:b/>
                <w:kern w:val="0"/>
                <w:szCs w:val="21"/>
              </w:rPr>
            </w:pPr>
            <w:r w:rsidRPr="00231D5D">
              <w:rPr>
                <w:rFonts w:ascii="Times New Roman" w:eastAsia="黑体" w:hAnsi="Times New Roman" w:cs="Times New Roman"/>
                <w:b/>
                <w:kern w:val="0"/>
                <w:szCs w:val="21"/>
              </w:rPr>
              <w:t>期刊名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767E" w:rsidRPr="00231D5D" w:rsidRDefault="007E767E" w:rsidP="00D0095C">
            <w:pPr>
              <w:widowControl/>
              <w:adjustRightInd w:val="0"/>
              <w:snapToGrid w:val="0"/>
              <w:jc w:val="left"/>
              <w:rPr>
                <w:rFonts w:ascii="Times New Roman" w:eastAsia="黑体" w:hAnsi="Times New Roman" w:cs="Times New Roman"/>
                <w:b/>
                <w:kern w:val="0"/>
                <w:szCs w:val="21"/>
              </w:rPr>
            </w:pPr>
            <w:r w:rsidRPr="00231D5D">
              <w:rPr>
                <w:rFonts w:ascii="Times New Roman" w:eastAsia="黑体" w:hAnsi="Times New Roman" w:cs="Times New Roman"/>
                <w:b/>
                <w:kern w:val="0"/>
                <w:szCs w:val="21"/>
              </w:rPr>
              <w:t>年</w:t>
            </w:r>
            <w:r w:rsidR="00D0095C" w:rsidRPr="00231D5D">
              <w:rPr>
                <w:rFonts w:ascii="Times New Roman" w:eastAsia="黑体" w:hAnsi="Times New Roman" w:cs="Times New Roman"/>
                <w:b/>
                <w:kern w:val="0"/>
                <w:szCs w:val="21"/>
              </w:rPr>
              <w:t>，</w:t>
            </w:r>
            <w:r w:rsidRPr="00231D5D">
              <w:rPr>
                <w:rFonts w:ascii="Times New Roman" w:eastAsia="黑体" w:hAnsi="Times New Roman" w:cs="Times New Roman"/>
                <w:b/>
                <w:kern w:val="0"/>
                <w:szCs w:val="21"/>
              </w:rPr>
              <w:t>卷（期）：页</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E767E" w:rsidRPr="00231D5D" w:rsidRDefault="007E767E" w:rsidP="00D0095C">
            <w:pPr>
              <w:widowControl/>
              <w:adjustRightInd w:val="0"/>
              <w:snapToGrid w:val="0"/>
              <w:jc w:val="left"/>
              <w:rPr>
                <w:rFonts w:ascii="Times New Roman" w:eastAsia="黑体" w:hAnsi="Times New Roman" w:cs="Times New Roman"/>
                <w:b/>
                <w:kern w:val="0"/>
                <w:szCs w:val="21"/>
              </w:rPr>
            </w:pPr>
            <w:r w:rsidRPr="00231D5D">
              <w:rPr>
                <w:rFonts w:ascii="Times New Roman" w:eastAsia="黑体" w:hAnsi="Times New Roman" w:cs="Times New Roman"/>
                <w:b/>
                <w:kern w:val="0"/>
                <w:szCs w:val="21"/>
              </w:rPr>
              <w:t>SCI-IF</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Discrimination of oligonucleotides of different lengths with a wild-type aerolysin nanopore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Chan Cao, Yi-Lun Ying, Zheng-Li Hu, Dong-Fang Liao, He Tian and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Nat. Nanotechnol.</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11, 713-718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35.267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Graphene and its derivatives for laser protection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Yu Chen*, Ting Bai, Ningning Dong, Fei Fan, Saifeng Zhang, Xiaodong Zhuang,  Jie Sun, Bin Zhang, Xiaoyan Zhang, Jun Wang,Werner J. Blau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陈</w:t>
            </w:r>
            <w:proofErr w:type="gramStart"/>
            <w:r w:rsidRPr="00303690">
              <w:rPr>
                <w:rFonts w:ascii="Times New Roman" w:eastAsia="Arial Unicode MS" w:hAnsi="Times New Roman" w:cs="Times New Roman"/>
                <w:color w:val="000000"/>
                <w:kern w:val="0"/>
                <w:szCs w:val="21"/>
              </w:rPr>
              <w:t>彧</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proofErr w:type="gramStart"/>
            <w:r w:rsidRPr="00303690">
              <w:rPr>
                <w:rFonts w:ascii="Times New Roman" w:eastAsia="Arial Unicode MS" w:hAnsi="Times New Roman" w:cs="Times New Roman"/>
                <w:color w:val="000000"/>
                <w:kern w:val="0"/>
                <w:szCs w:val="21"/>
              </w:rPr>
              <w:t>Prog.</w:t>
            </w:r>
            <w:proofErr w:type="gramEnd"/>
            <w:r w:rsidRPr="00303690">
              <w:rPr>
                <w:rFonts w:ascii="Times New Roman" w:eastAsia="Arial Unicode MS" w:hAnsi="Times New Roman" w:cs="Times New Roman"/>
                <w:color w:val="000000"/>
                <w:kern w:val="0"/>
                <w:szCs w:val="21"/>
              </w:rPr>
              <w:t xml:space="preserve"> </w:t>
            </w:r>
            <w:proofErr w:type="gramStart"/>
            <w:r w:rsidRPr="00303690">
              <w:rPr>
                <w:rFonts w:ascii="Times New Roman" w:eastAsia="Arial Unicode MS" w:hAnsi="Times New Roman" w:cs="Times New Roman"/>
                <w:color w:val="000000"/>
                <w:kern w:val="0"/>
                <w:szCs w:val="21"/>
              </w:rPr>
              <w:t>Mater.</w:t>
            </w:r>
            <w:proofErr w:type="gramEnd"/>
            <w:r w:rsidRPr="00303690">
              <w:rPr>
                <w:rFonts w:ascii="Times New Roman" w:eastAsia="Arial Unicode MS" w:hAnsi="Times New Roman" w:cs="Times New Roman"/>
                <w:color w:val="000000"/>
                <w:kern w:val="0"/>
                <w:szCs w:val="21"/>
              </w:rPr>
              <w:t xml:space="preserve"> Sci.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2016, 84</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 xml:space="preserve">118-157 </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31.080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Targeted Intracellular Production of Reactive Oxygen Species by a 2D Molybdenum Disulfide Glycosheet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Ding-Kun Ji, Yue Zhang, Yi Zang, Jia Li,* Guo-Rong Chen, Xiao-Peng He,*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贺晓鹏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Adv. Mater.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28</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9356-9363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18.960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Tissue-Integratable and Biocompatible Photogelation by the Imine Crosslinking Reaction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Yang, Y.; Zhang, J.; Liu, Z.; Lin, Q.; Liu, X.; Bao, C.; Wang, Y.; Zhu, L.,</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朱麟勇</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Adv. Mater.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28 (14), 2724-30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18.960 </w:t>
            </w:r>
          </w:p>
        </w:tc>
      </w:tr>
      <w:tr w:rsidR="00D0095C"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w:t>
            </w:r>
          </w:p>
        </w:tc>
        <w:tc>
          <w:tcPr>
            <w:tcW w:w="2268" w:type="dxa"/>
            <w:tcBorders>
              <w:top w:val="nil"/>
              <w:left w:val="nil"/>
              <w:bottom w:val="single" w:sz="4" w:space="0" w:color="auto"/>
              <w:right w:val="single" w:sz="4" w:space="0" w:color="auto"/>
            </w:tcBorders>
            <w:shd w:val="clear" w:color="auto" w:fill="auto"/>
            <w:vAlign w:val="center"/>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Sacrificial Coating Strategy Toward Enhancement of Metal−Support Interaction for Ultrastable Au Nanocatalysts</w:t>
            </w:r>
          </w:p>
        </w:tc>
        <w:tc>
          <w:tcPr>
            <w:tcW w:w="1984" w:type="dxa"/>
            <w:tcBorders>
              <w:top w:val="nil"/>
              <w:left w:val="nil"/>
              <w:bottom w:val="single" w:sz="4" w:space="0" w:color="auto"/>
              <w:right w:val="single" w:sz="4" w:space="0" w:color="auto"/>
            </w:tcBorders>
            <w:shd w:val="clear" w:color="auto" w:fill="auto"/>
            <w:vAlign w:val="center"/>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Wangcheng Zhan, Qian He, Xiaofei Liu, Yanglong Guo, Yanqin Wang, Li Wang, Yun Guo, Albina Y. Borisevich, Jinshui Zhang, Guanzhong Lu, and Sheng Dai*</w:t>
            </w:r>
          </w:p>
        </w:tc>
        <w:tc>
          <w:tcPr>
            <w:tcW w:w="851" w:type="dxa"/>
            <w:tcBorders>
              <w:top w:val="nil"/>
              <w:left w:val="nil"/>
              <w:bottom w:val="single" w:sz="4" w:space="0" w:color="auto"/>
              <w:right w:val="single" w:sz="4" w:space="0" w:color="auto"/>
            </w:tcBorders>
            <w:shd w:val="clear" w:color="auto" w:fill="auto"/>
            <w:vAlign w:val="center"/>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tcPr>
          <w:p w:rsidR="00D0095C" w:rsidRPr="00303690" w:rsidRDefault="00D0095C" w:rsidP="00D0095C">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Am. Chem. Soc.</w:t>
            </w:r>
          </w:p>
        </w:tc>
        <w:tc>
          <w:tcPr>
            <w:tcW w:w="1134" w:type="dxa"/>
            <w:tcBorders>
              <w:top w:val="nil"/>
              <w:left w:val="nil"/>
              <w:bottom w:val="single" w:sz="4" w:space="0" w:color="auto"/>
              <w:right w:val="single" w:sz="4" w:space="0" w:color="auto"/>
            </w:tcBorders>
            <w:shd w:val="clear" w:color="auto" w:fill="auto"/>
            <w:vAlign w:val="center"/>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138, 16130−16139</w:t>
            </w:r>
          </w:p>
        </w:tc>
        <w:tc>
          <w:tcPr>
            <w:tcW w:w="775" w:type="dxa"/>
            <w:tcBorders>
              <w:top w:val="nil"/>
              <w:left w:val="nil"/>
              <w:bottom w:val="single" w:sz="4" w:space="0" w:color="auto"/>
              <w:right w:val="single" w:sz="4" w:space="0" w:color="auto"/>
            </w:tcBorders>
            <w:shd w:val="clear" w:color="auto" w:fill="auto"/>
            <w:vAlign w:val="center"/>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13.038</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D0095C" w:rsidP="00D0095C">
            <w:pPr>
              <w:widowControl/>
              <w:adjustRightInd w:val="0"/>
              <w:snapToGrid w:val="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lastRenderedPageBreak/>
              <w:t>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Molecular engineering of potent sensitizers for very efficient light harvesting in thin-film solid-state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Xiaoyu Zhang, Yaoyao Xu, Fabrizio Giordano, Marcel Schreier, Norman Pellet, Yue Hu, Chenyi Yi, Neil Robertson, Jianli Hua*, Shaik M. Zakeeruddin*, He Tian, and Michael Grätzel*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Am. Chem. Soc.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2016, 138</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34</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 10742−10745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13.038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Multicolor Photoluminescence Including White-Light Emission by a Single Host-Guest Complex</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Qi-Wei Zhang, Dengfeng Li, Xin Li, Paul White, Jasmin Mecinovic, Xiang Ma*, Hans Ågren,  Roeland Nolte,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田禾，马骧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Am. Chem. Soc.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138(41),13541-13550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13.038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Zn-Cu-In-Se Quantum Dot Solar Cells with a Certified Power Conversion Efficiency of 11.6%.</w:t>
            </w:r>
            <w:proofErr w:type="gramEnd"/>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J. Du, Z. Du, J.-S.</w:t>
            </w:r>
            <w:proofErr w:type="gramEnd"/>
            <w:r w:rsidRPr="00303690">
              <w:rPr>
                <w:rFonts w:ascii="Times New Roman" w:eastAsia="Arial Unicode MS" w:hAnsi="Times New Roman" w:cs="Times New Roman"/>
                <w:kern w:val="0"/>
                <w:szCs w:val="21"/>
              </w:rPr>
              <w:t xml:space="preserve"> Hu,</w:t>
            </w:r>
            <w:r w:rsidRPr="00303690">
              <w:rPr>
                <w:rFonts w:ascii="Times New Roman" w:eastAsia="Arial Unicode MS" w:hAnsi="Times New Roman" w:cs="Times New Roman"/>
                <w:kern w:val="0"/>
                <w:szCs w:val="21"/>
                <w:vertAlign w:val="superscript"/>
              </w:rPr>
              <w:t>#</w:t>
            </w:r>
            <w:r w:rsidRPr="00303690">
              <w:rPr>
                <w:rFonts w:ascii="Times New Roman" w:eastAsia="Arial Unicode MS" w:hAnsi="Times New Roman" w:cs="Times New Roman"/>
                <w:kern w:val="0"/>
                <w:szCs w:val="21"/>
              </w:rPr>
              <w:t xml:space="preserve"> Z. Pan, Q. Shen, J. Sun, D. Long, H. Dong, L. Sun, X. Zhong</w:t>
            </w:r>
            <w:r w:rsidRPr="00303690">
              <w:rPr>
                <w:rFonts w:ascii="Times New Roman" w:eastAsia="Arial Unicode MS" w:hAnsi="Times New Roman" w:cs="Times New Roman"/>
                <w:kern w:val="0"/>
                <w:szCs w:val="21"/>
                <w:vertAlign w:val="superscript"/>
              </w:rPr>
              <w:t>*</w:t>
            </w:r>
            <w:r w:rsidRPr="00303690">
              <w:rPr>
                <w:rFonts w:ascii="Times New Roman" w:eastAsia="Arial Unicode MS" w:hAnsi="Times New Roman" w:cs="Times New Roman"/>
                <w:kern w:val="0"/>
                <w:szCs w:val="21"/>
              </w:rPr>
              <w:t>, L.-J. Wan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Am. Chem. Soc.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2016, 138, 4201−4209.</w:t>
            </w:r>
            <w:proofErr w:type="gramEnd"/>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13.038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Real-Time Tracking and In Vivo Visualiziation of β-Galactosidase Activity in Colorectal Tumor with a Ratiometric NIR Fluorescent Probe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Kaizhi Gu, Yisheng Xu, Hui Li, Zhiqian Guo, Shaojia Zhu, Shiqin Zhu, Ping Shi, Tony D. James, He Tian, and Wei-Hong Zhu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朱为宏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Am. Chem. Soc.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138, 5334−5340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13.038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Enabling light work in helical self-assembly for dynamic amplification of chirality with photoreversibility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Yunsong Cai, Zhiqian Guo, Jianmei Chen, Wenlong Li, Liubiao Zhong, Ya Gao, Lin Jiang, Lifeng Chi, He Tian, and Wei-Hong Zhu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朱为宏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Am. Chem. Soc.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138, 2219−2224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13.038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Rapid Identification of the Receptor-Binding Specificity of Influenza AViruses by Fluorogenic Glycofoldamers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Xiao-Peng He,* Ya-Li Zeng, Xin-Ying Tang, Na Li, Dong-Ming Zhou,* Guo-Rong Chen,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贺晓鹏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Angew.</w:t>
            </w:r>
            <w:proofErr w:type="gramEnd"/>
            <w:r w:rsidRPr="00303690">
              <w:rPr>
                <w:rFonts w:ascii="Times New Roman" w:eastAsia="Arial Unicode MS" w:hAnsi="Times New Roman" w:cs="Times New Roman"/>
                <w:kern w:val="0"/>
                <w:szCs w:val="21"/>
              </w:rPr>
              <w:t xml:space="preserve"> Chem. Int. Ed</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55(45)</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13995-13999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11.709 </w:t>
            </w:r>
          </w:p>
        </w:tc>
      </w:tr>
      <w:tr w:rsidR="00D0095C" w:rsidRPr="00303690" w:rsidTr="00020BB6">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w:t>
            </w:r>
            <w:r>
              <w:rPr>
                <w:rFonts w:ascii="Times New Roman" w:eastAsia="宋体" w:hAnsi="Times New Roman" w:cs="Times New Roman"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Dual-targeting nanovesicles for in situ intracellular imaging of and discrimination between wild-type and mutant p53</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Ruocan Qian, Yue Cao, Yi-Tao Long</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Angew.</w:t>
            </w:r>
            <w:proofErr w:type="gramEnd"/>
            <w:r w:rsidRPr="00303690">
              <w:rPr>
                <w:rFonts w:ascii="Times New Roman" w:eastAsia="Arial Unicode MS" w:hAnsi="Times New Roman" w:cs="Times New Roman"/>
                <w:kern w:val="0"/>
                <w:szCs w:val="21"/>
              </w:rPr>
              <w:t xml:space="preserve"> Chem. Int. Ed</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55, 719-723</w:t>
            </w:r>
          </w:p>
        </w:tc>
        <w:tc>
          <w:tcPr>
            <w:tcW w:w="7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11.709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w:t>
            </w:r>
            <w:r w:rsidR="00D0095C">
              <w:rPr>
                <w:rFonts w:ascii="Times New Roman" w:eastAsia="宋体" w:hAnsi="Times New Roman" w:cs="Times New Roman" w:hint="eastAsia"/>
                <w:color w:val="000000"/>
                <w:kern w:val="0"/>
                <w:szCs w:val="21"/>
              </w:rPr>
              <w:t>3</w:t>
            </w:r>
          </w:p>
        </w:tc>
        <w:tc>
          <w:tcPr>
            <w:tcW w:w="2268"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Macrocyclic Transformations from Norrole to Isonorrole and an N-Confused Corrole with a Fused Hexacyclic Ring Triggered by a Pyrrole Substituent</w:t>
            </w:r>
          </w:p>
        </w:tc>
        <w:tc>
          <w:tcPr>
            <w:tcW w:w="1984"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Miao Li, Pingchun Wei, Masatoshi Ishida, Xin Li, Mathew Savage, Rui Guo, Zhongping Ou, Sihai Yang, Hiroyuki Furuta,* and Yongshu Xie*</w:t>
            </w:r>
          </w:p>
        </w:tc>
        <w:tc>
          <w:tcPr>
            <w:tcW w:w="851"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解永树</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Angew.</w:t>
            </w:r>
            <w:proofErr w:type="gramEnd"/>
            <w:r w:rsidRPr="00303690">
              <w:rPr>
                <w:rFonts w:ascii="Times New Roman" w:eastAsia="Arial Unicode MS" w:hAnsi="Times New Roman" w:cs="Times New Roman"/>
                <w:kern w:val="0"/>
                <w:szCs w:val="21"/>
              </w:rPr>
              <w:t xml:space="preserve"> Chem. Int. Ed</w:t>
            </w:r>
          </w:p>
        </w:tc>
        <w:tc>
          <w:tcPr>
            <w:tcW w:w="1134"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2016, 55(9), 3063-3067.</w:t>
            </w:r>
            <w:proofErr w:type="gramEnd"/>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11.709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Metal-Free Cross-coupling of Arylboronic acid and Derivatives with DAST-type reagents for the Direct Access of Diverse Aromatic Sulfinamides and Sulfonamides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Qiang Wang, Xiang-Ying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Angew.</w:t>
            </w:r>
            <w:proofErr w:type="gramEnd"/>
            <w:r w:rsidRPr="00303690">
              <w:rPr>
                <w:rFonts w:ascii="Times New Roman" w:eastAsia="Arial Unicode MS" w:hAnsi="Times New Roman" w:cs="Times New Roman"/>
                <w:kern w:val="0"/>
                <w:szCs w:val="21"/>
              </w:rPr>
              <w:t xml:space="preserve"> Chem. Int. Ed</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55, 10811-10815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11.709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Enantioselective rhodiumcatalyzed dearomative arylation or alkenylation of quinolinium salts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Yan Wang, Yunlong Liu, Dongdong Zhang, Hao Wei,* Min Shi, Feijun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王飞军</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Angew.</w:t>
            </w:r>
            <w:proofErr w:type="gramEnd"/>
            <w:r w:rsidRPr="00303690">
              <w:rPr>
                <w:rFonts w:ascii="Times New Roman" w:eastAsia="Arial Unicode MS" w:hAnsi="Times New Roman" w:cs="Times New Roman"/>
                <w:kern w:val="0"/>
                <w:szCs w:val="21"/>
              </w:rPr>
              <w:t xml:space="preserve"> Chem. Int. Ed</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55, 3776–3780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11.709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Direct hydrodeoxygenation of raw woody biomass</w:t>
            </w:r>
            <w:r w:rsidRPr="00303690">
              <w:rPr>
                <w:rFonts w:ascii="Times New Roman" w:eastAsia="Arial Unicode MS" w:hAnsi="Times New Roman" w:cs="Times New Roman"/>
                <w:kern w:val="0"/>
                <w:szCs w:val="21"/>
              </w:rPr>
              <w:br/>
              <w:t>into liquid alkanes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Qineng Xia, Zongjia Chen, Yi Shao, Yanqin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王艳芹</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Nat.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2016, 7, 11162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11.329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Effects of Metal Oxyhydroxide Coatings on Photoanode in Quantum Dot 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 Ren,</w:t>
            </w:r>
            <w:r w:rsidRPr="00303690">
              <w:rPr>
                <w:rFonts w:ascii="Times New Roman" w:eastAsia="Arial Unicode MS" w:hAnsi="Times New Roman" w:cs="Times New Roman"/>
                <w:kern w:val="0"/>
                <w:szCs w:val="21"/>
                <w:vertAlign w:val="superscript"/>
              </w:rPr>
              <w:t xml:space="preserve"> </w:t>
            </w:r>
            <w:r w:rsidRPr="00303690">
              <w:rPr>
                <w:rFonts w:ascii="Times New Roman" w:eastAsia="Arial Unicode MS" w:hAnsi="Times New Roman" w:cs="Times New Roman"/>
                <w:kern w:val="0"/>
                <w:szCs w:val="21"/>
              </w:rPr>
              <w:t>Z. Wang, R. Wang, Z. Pan</w:t>
            </w:r>
            <w:r w:rsidRPr="00303690">
              <w:rPr>
                <w:rFonts w:ascii="Times New Roman" w:eastAsia="Arial Unicode MS" w:hAnsi="Times New Roman" w:cs="Times New Roman"/>
                <w:kern w:val="0"/>
                <w:szCs w:val="21"/>
                <w:vertAlign w:val="superscript"/>
              </w:rPr>
              <w:t>*</w:t>
            </w:r>
            <w:r w:rsidRPr="00303690">
              <w:rPr>
                <w:rFonts w:ascii="Times New Roman" w:eastAsia="Arial Unicode MS" w:hAnsi="Times New Roman" w:cs="Times New Roman"/>
                <w:kern w:val="0"/>
                <w:szCs w:val="21"/>
              </w:rPr>
              <w:t>, X. Gong</w:t>
            </w:r>
            <w:r w:rsidRPr="00303690">
              <w:rPr>
                <w:rFonts w:ascii="Times New Roman" w:eastAsia="Arial Unicode MS" w:hAnsi="Times New Roman" w:cs="Times New Roman"/>
                <w:kern w:val="0"/>
                <w:szCs w:val="21"/>
                <w:vertAlign w:val="superscript"/>
              </w:rPr>
              <w:t>*</w:t>
            </w:r>
            <w:r w:rsidRPr="00303690">
              <w:rPr>
                <w:rFonts w:ascii="Times New Roman" w:eastAsia="Arial Unicode MS" w:hAnsi="Times New Roman" w:cs="Times New Roman"/>
                <w:kern w:val="0"/>
                <w:szCs w:val="21"/>
              </w:rPr>
              <w:t>, X. Zhong</w:t>
            </w:r>
            <w:r w:rsidRPr="00303690">
              <w:rPr>
                <w:rFonts w:ascii="Times New Roman" w:eastAsia="Arial Unicode MS" w:hAnsi="Times New Roman" w:cs="Times New Roman"/>
                <w:kern w:val="0"/>
                <w:szCs w:val="21"/>
                <w:vertAlign w:val="superscript"/>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Mater.</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2016, 28, 2323−2330.</w:t>
            </w:r>
            <w:proofErr w:type="gramEnd"/>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9.407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Effect of Ceria Crystal Plane on the Physicochemical and Catalytic Properties of Pd/Ceria for CO and Propane Oxidation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Zong Hu, Xiaofei Liu, Dongmei Meng, Yun Guo,* Yanglong Guo, and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Catalysis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2265−2279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br/>
              <w:t>9.307</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Highly efficient epoxidation of allylic alcohols with hydrogen peroxide catalyzed by peroxoniobate-based ionic liquids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Chen Chen</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Haiyang Yuan</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Haifeng Wang</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Yefeng Yao</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Wenbao Ma</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Jizhong Chen</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Zhenshan Hou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侯震山</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Catalysis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6(5)</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3354-3364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9.307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Low-Temperature Methane Combustion over Pd/H-ZSM-5: Active Pd Sites with Specific Electronic Properties Modulated by Acidic Sites of H</w:t>
            </w:r>
            <w:r w:rsidRPr="00303690">
              <w:rPr>
                <w:rFonts w:ascii="Times New Roman" w:eastAsia="Arial Unicode MS" w:hAnsi="Times New Roman" w:cs="Times New Roman"/>
                <w:kern w:val="0"/>
                <w:szCs w:val="21"/>
              </w:rPr>
              <w:noBreakHyphen/>
              <w:t>ZSM</w:t>
            </w:r>
            <w:r w:rsidRPr="00303690">
              <w:rPr>
                <w:rFonts w:ascii="Times New Roman" w:eastAsia="Arial Unicode MS" w:hAnsi="Times New Roman" w:cs="Times New Roman"/>
                <w:kern w:val="0"/>
                <w:szCs w:val="21"/>
              </w:rPr>
              <w:noBreakHyphen/>
              <w:t xml:space="preserve">5 </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Yang Lou, Jian Ma, Wende Hu, Qiguang Dai, Li Wang, Wangcheng Zhan, Yanglong Guo, Xiao-Ming Cao,* Yun Guo,* P. Hu, and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Catalysis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8127−8139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9.307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Iron or Copper Catalyzed Trifluoromethylation of Acrylamide-Tethered Alkylidenecyclopropanes: Facile Synthesis of CF3-Containing Polycyclic Benzazepine Derivatives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Liu-Zhu Yu, Qin Xu, Xiang-Yiang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Catalysis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526-531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9.307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Targeted multimodal theranostics via biorecognition controlled aggregation of metallic nanoparticle composites†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Xi-Le Hu, Yi Zang, Jia Li,* Guo-Rong Chen, Tony D. James, Xiao-Peng He,* 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贺晓鹏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Chem. Sci.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7(7)</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4004-4008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9.144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Foldable glycoprobes capable of fluorogenic crosslinking of biomacromolecules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Kai-Bin Li, Na Li, Yi Zang, Guo-Rong Chen, Jia Li,* Tony D. James, Xiao-Peng He,*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贺晓鹏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Chem. Sci.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7(10)</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6325-6329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9.144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Color-Coded Imaging of Electrochromic Process at Single Nanoparticle Level</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Chao Jing,Zhen Gu,Tao Xie,Yi-Tao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Sci.</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 5347-5351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9.144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room temperature phosphorescence encoding [2]rotaxane molecular shuttle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Xiang Ma*, Jing Zhang, Jingjing Cao, Xuyang Yao, Tiantian Cao, Yifan Gong, Chunchang Zhao 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Sci.</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 4582-4588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9.144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One-pot synthesis of a [c2]daisy-chain-containing hetero[4]rotaxane via a self-sorting strategy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Xin Fu, Qi Zhang, Si-Jia Rao, Da-Hui Qu*,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曲大辉</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Chem. Sci.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7, 1696-1701.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9.144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Unprecedentedly targeted customization of molecular energy levels with auxiliary-group in organic solar cell sensitizers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Yongshu Xie, Wenjun Wu, Haibo Zhu, Jingchuan Liu, Weiwei Zhang, He Tian and Wei-Hong Zhu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朱为宏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Chem. Sci.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 544−549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9.144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Double-cocatalysts promote charge separation efficiency in CO</w:t>
            </w:r>
            <w:r w:rsidRPr="00303690">
              <w:rPr>
                <w:rFonts w:ascii="Times New Roman" w:eastAsia="Arial Unicode MS" w:hAnsi="Times New Roman" w:cs="Times New Roman"/>
                <w:kern w:val="0"/>
                <w:szCs w:val="21"/>
                <w:vertAlign w:val="subscript"/>
              </w:rPr>
              <w:t xml:space="preserve">2 </w:t>
            </w:r>
            <w:r w:rsidRPr="00303690">
              <w:rPr>
                <w:rFonts w:ascii="Times New Roman" w:eastAsia="Arial Unicode MS" w:hAnsi="Times New Roman" w:cs="Times New Roman"/>
                <w:kern w:val="0"/>
                <w:szCs w:val="21"/>
              </w:rPr>
              <w:t>photoreduction: Spatial location matters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Chunyang Dong, Mingyang Xing*,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Materials Horizons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3, 608-612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9.095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Photoswitching between black and colourless spectra exhibits resettable spatiotemporal logic</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Yue Wu, Zhiqian Guo, Wei-Hong Zhu, Wei Wan, Junji Zhang, Wenlong Li, Xin Li, He Tian and Alexander D. Q. Li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朱为宏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Materials Horizons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3, 124−129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9.095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30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Metal-linked Immunosorbent Assay (MeLISA): the Enzyme-Free Alternative to ELISA for Biomarker Detection in Serum</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Ru-Jia Yu, Wei Ma, Xiao-Yuan Liu, Hong-Ying Jin, Huan-Xing Han, Hong-Yang Wang, He Tian,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Theranostics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6(10):1732-1739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8.854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Economic hydrophobicity triggering of CO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photoreduction for selective CH</w:t>
            </w:r>
            <w:r w:rsidRPr="00303690">
              <w:rPr>
                <w:rFonts w:ascii="Times New Roman" w:eastAsia="Arial Unicode MS" w:hAnsi="Times New Roman" w:cs="Times New Roman"/>
                <w:kern w:val="0"/>
                <w:szCs w:val="21"/>
                <w:vertAlign w:val="subscript"/>
              </w:rPr>
              <w:t>4</w:t>
            </w:r>
            <w:r w:rsidRPr="00303690">
              <w:rPr>
                <w:rFonts w:ascii="Times New Roman" w:eastAsia="Arial Unicode MS" w:hAnsi="Times New Roman" w:cs="Times New Roman"/>
                <w:kern w:val="0"/>
                <w:szCs w:val="21"/>
              </w:rPr>
              <w:t xml:space="preserve"> generation on noble-metal-free TiO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-SiO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w:t>
            </w:r>
            <w:proofErr w:type="gramEnd"/>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Chunyang Dong, Mingyang Xing*,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PHYS CHEM LETT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2016,7, 2962-2966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8.539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Charge Recombination Control for High Efficiency Quantum Dot 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K. Zhao, Z. Pan, X. Zhong*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Phys. Chem. Lett.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2016, 7, 406−417.</w:t>
            </w:r>
            <w:proofErr w:type="gramEnd"/>
            <w:r w:rsidRPr="00303690">
              <w:rPr>
                <w:rFonts w:ascii="Times New Roman" w:eastAsia="Arial Unicode MS" w:hAnsi="Times New Roman" w:cs="Times New Roman"/>
                <w:kern w:val="0"/>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8.539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Carbon Counter-Electrode-Based Quantum-Dot-Sensitized Solar Cells with Certified Efficiency Exceeding 11%</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 Du,</w:t>
            </w:r>
            <w:r w:rsidRPr="00303690">
              <w:rPr>
                <w:rFonts w:ascii="Times New Roman" w:eastAsia="Arial Unicode MS" w:hAnsi="Times New Roman" w:cs="Times New Roman"/>
                <w:kern w:val="0"/>
                <w:szCs w:val="21"/>
                <w:vertAlign w:val="superscript"/>
              </w:rPr>
              <w:t>#</w:t>
            </w:r>
            <w:r w:rsidRPr="00303690">
              <w:rPr>
                <w:rFonts w:ascii="Times New Roman" w:eastAsia="Arial Unicode MS" w:hAnsi="Times New Roman" w:cs="Times New Roman"/>
                <w:kern w:val="0"/>
                <w:szCs w:val="21"/>
              </w:rPr>
              <w:t xml:space="preserve"> Z. Pan,</w:t>
            </w:r>
            <w:r w:rsidRPr="00303690">
              <w:rPr>
                <w:rFonts w:ascii="Times New Roman" w:eastAsia="Arial Unicode MS" w:hAnsi="Times New Roman" w:cs="Times New Roman"/>
                <w:kern w:val="0"/>
                <w:szCs w:val="21"/>
                <w:vertAlign w:val="superscript"/>
              </w:rPr>
              <w:t>#</w:t>
            </w:r>
            <w:r w:rsidRPr="00303690">
              <w:rPr>
                <w:rFonts w:ascii="Times New Roman" w:eastAsia="Arial Unicode MS" w:hAnsi="Times New Roman" w:cs="Times New Roman"/>
                <w:kern w:val="0"/>
                <w:szCs w:val="21"/>
              </w:rPr>
              <w:t xml:space="preserve"> F. Fabregat-Santiago,</w:t>
            </w:r>
            <w:r w:rsidRPr="00303690">
              <w:rPr>
                <w:rFonts w:ascii="Times New Roman" w:eastAsia="Arial Unicode MS" w:hAnsi="Times New Roman" w:cs="Times New Roman"/>
                <w:kern w:val="0"/>
                <w:szCs w:val="21"/>
                <w:vertAlign w:val="superscript"/>
              </w:rPr>
              <w:t>#</w:t>
            </w:r>
            <w:r w:rsidRPr="00303690">
              <w:rPr>
                <w:rFonts w:ascii="Times New Roman" w:eastAsia="Arial Unicode MS" w:hAnsi="Times New Roman" w:cs="Times New Roman"/>
                <w:kern w:val="0"/>
                <w:szCs w:val="21"/>
              </w:rPr>
              <w:t xml:space="preserve"> K. Zhao, D. Long, H. Zhang, Y. Zhao, X. Zhong*, J.-S. Yu, J. Bisquert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Phys. Chem. Lett.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2016, 7, 3103−3111.</w:t>
            </w:r>
            <w:proofErr w:type="gramEnd"/>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8.539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Base-free aerobic oxidation of</w:t>
            </w:r>
            <w:r w:rsidRPr="00303690">
              <w:rPr>
                <w:rFonts w:ascii="Times New Roman" w:eastAsia="Arial Unicode MS" w:hAnsi="Times New Roman" w:cs="Times New Roman"/>
                <w:kern w:val="0"/>
                <w:szCs w:val="21"/>
              </w:rPr>
              <w:br/>
              <w:t>5-hydroxymethylfurfural to 2,5-furandicarboxylic</w:t>
            </w:r>
            <w:r w:rsidRPr="00303690">
              <w:rPr>
                <w:rFonts w:ascii="Times New Roman" w:eastAsia="Arial Unicode MS" w:hAnsi="Times New Roman" w:cs="Times New Roman"/>
                <w:kern w:val="0"/>
                <w:szCs w:val="21"/>
              </w:rPr>
              <w:br/>
              <w:t>acid over a Pt/C–O–Mg catalyst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Xuewang Han,Liang Geng,Yong Guo, Rong Jia, Xiaohui Liu,Yongguang Zhang and Yanqin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王艳芹</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Green Chemistry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2016,18</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 xml:space="preserve">1597–1604 </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8.506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Relationship between catalytic deactivation and physicochemical properties of LaMnO3 perovskite catalyst during catalytic oxidation of vinyl chloride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Chuanhui Zhang, Chao Wang, Wenchao Hua, Yanglong Guo, Guanzhong Lu,Sonia Gil, Anne Giroir-Fendler,</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APPL CATAL B-ENVIRON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186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173–183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8.328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Low temperature catalytic combustion of 1,2-dichlorobenzene over CeO</w:t>
            </w:r>
            <w:r w:rsidRPr="00303690">
              <w:rPr>
                <w:rFonts w:ascii="Times New Roman" w:eastAsia="Arial Unicode MS" w:hAnsi="Times New Roman" w:cs="Times New Roman"/>
                <w:color w:val="000000"/>
                <w:kern w:val="0"/>
                <w:szCs w:val="21"/>
                <w:vertAlign w:val="subscript"/>
              </w:rPr>
              <w:t>2</w:t>
            </w:r>
            <w:r w:rsidRPr="00303690">
              <w:rPr>
                <w:rFonts w:ascii="Times New Roman" w:eastAsia="Arial Unicode MS" w:hAnsi="Times New Roman" w:cs="Times New Roman"/>
                <w:color w:val="000000"/>
                <w:kern w:val="0"/>
                <w:szCs w:val="21"/>
              </w:rPr>
              <w:t>–TiO</w:t>
            </w:r>
            <w:r w:rsidRPr="00303690">
              <w:rPr>
                <w:rFonts w:ascii="Times New Roman" w:eastAsia="Arial Unicode MS" w:hAnsi="Times New Roman" w:cs="Times New Roman"/>
                <w:color w:val="000000"/>
                <w:kern w:val="0"/>
                <w:szCs w:val="21"/>
                <w:vertAlign w:val="subscript"/>
              </w:rPr>
              <w:t>2</w:t>
            </w:r>
            <w:r w:rsidRPr="00303690">
              <w:rPr>
                <w:rFonts w:ascii="Times New Roman" w:eastAsia="Arial Unicode MS" w:hAnsi="Times New Roman" w:cs="Times New Roman"/>
                <w:color w:val="000000"/>
                <w:kern w:val="0"/>
                <w:szCs w:val="21"/>
              </w:rPr>
              <w:t xml:space="preserve"> mixed oxide catalysts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Wei Deng, Qiguang Dai, Yijie Lao, Bingbing Shi, Xingyi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王幸宜</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proofErr w:type="gramStart"/>
            <w:r w:rsidRPr="00303690">
              <w:rPr>
                <w:rFonts w:ascii="Times New Roman" w:eastAsia="Arial Unicode MS" w:hAnsi="Times New Roman" w:cs="Times New Roman"/>
                <w:color w:val="000000"/>
                <w:kern w:val="0"/>
                <w:szCs w:val="21"/>
              </w:rPr>
              <w:t>Appl. Catal.</w:t>
            </w:r>
            <w:proofErr w:type="gramEnd"/>
            <w:r w:rsidRPr="00303690">
              <w:rPr>
                <w:rFonts w:ascii="Times New Roman" w:eastAsia="Arial Unicode MS" w:hAnsi="Times New Roman" w:cs="Times New Roman"/>
                <w:color w:val="000000"/>
                <w:kern w:val="0"/>
                <w:szCs w:val="21"/>
              </w:rPr>
              <w:t xml:space="preserve"> B: Environ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181</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848–861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8.328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Catalytic total oxidation of 1,2-dichloroethane over VOx/CeO</w:t>
            </w:r>
            <w:r w:rsidRPr="00303690">
              <w:rPr>
                <w:rFonts w:ascii="Times New Roman" w:eastAsia="Arial Unicode MS" w:hAnsi="Times New Roman" w:cs="Times New Roman"/>
                <w:color w:val="000000"/>
                <w:kern w:val="0"/>
                <w:szCs w:val="21"/>
                <w:vertAlign w:val="subscript"/>
              </w:rPr>
              <w:t>2</w:t>
            </w:r>
            <w:r w:rsidRPr="00303690">
              <w:rPr>
                <w:rFonts w:ascii="Times New Roman" w:eastAsia="Arial Unicode MS" w:hAnsi="Times New Roman" w:cs="Times New Roman"/>
                <w:color w:val="000000"/>
                <w:kern w:val="0"/>
                <w:szCs w:val="21"/>
              </w:rPr>
              <w:t xml:space="preserve"> catalysts: </w:t>
            </w:r>
            <w:r w:rsidRPr="00303690">
              <w:rPr>
                <w:rFonts w:ascii="Times New Roman" w:eastAsia="Arial Unicode MS" w:hAnsi="Times New Roman" w:cs="Times New Roman"/>
                <w:color w:val="000000"/>
                <w:kern w:val="0"/>
                <w:szCs w:val="21"/>
              </w:rPr>
              <w:br/>
              <w:t>Further insights viaiso to pic tracer techniques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Qiguang Dai, Li-LiYin, Shuxing Bai, Wei Wang, Xingyi Wang, Xue-Qing Gong,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王幸宜</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proofErr w:type="gramStart"/>
            <w:r w:rsidRPr="00303690">
              <w:rPr>
                <w:rFonts w:ascii="Times New Roman" w:eastAsia="Arial Unicode MS" w:hAnsi="Times New Roman" w:cs="Times New Roman"/>
                <w:color w:val="000000"/>
                <w:kern w:val="0"/>
                <w:szCs w:val="21"/>
              </w:rPr>
              <w:t>Appl. Catal.</w:t>
            </w:r>
            <w:proofErr w:type="gramEnd"/>
            <w:r w:rsidRPr="00303690">
              <w:rPr>
                <w:rFonts w:ascii="Times New Roman" w:eastAsia="Arial Unicode MS" w:hAnsi="Times New Roman" w:cs="Times New Roman"/>
                <w:color w:val="000000"/>
                <w:kern w:val="0"/>
                <w:szCs w:val="21"/>
              </w:rPr>
              <w:t xml:space="preserve"> B: Environ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182</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598-610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8.328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38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Stöber-like method to synthesize ultradispersed Fe3O4 nanoparticles on graphene with excellent Photo-Fenton reaction and high-performance lithium storage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Bocheng Qiu, Qiaoying Li, Bin Shen, Mingyang Xing*,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APPL CATAL B-ENVIRON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183, 216-223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8.328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39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Silica Nanocrystal/Graphene Composite with Improved Photoelectric and Photocatalytic Performance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Lingang Yang, Lingzhi Wang*, Mingyang Xing, Juying Lei, and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APPL CATAL B-ENVIRON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180: 106-112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8.328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Photoluminescence Architectures for Disease Diagnosis:From Graphene to Thin-Layer Transition MetalDichalcogenides and Oxides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Xiao-Peng He,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田禾</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Small</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12(2)</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144-160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8.315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Ratiometric Detection of β-Amyloid and Discrimination from Lectins by a Supramolecular AIE Glyconanoparticle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Jun-Da Zhang, Ju Mei, Xi-Le Hu, Xiao-Peng He,*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贺晓鹏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Small</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47</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6562–6567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8.315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Phenazine-Based Ratiometric Hg2+ Probes with Well-Resolved Dual Emissions: A New Sensing Mechanism by Vibration-Induced Emission (VIE)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Haitao Zhou, Ju Mei, Yi-An Chen, Chi-Lin Chen, Wei Chen, Zhiyun Zhang, Jianhua Su, Pi-Tai Chou,* 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田禾</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small</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12, No. 47, 6542–6546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8.315 </w:t>
            </w:r>
          </w:p>
        </w:tc>
      </w:tr>
      <w:tr w:rsidR="00D0095C"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43</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Effect of an auxiliary acceptor on D-A-p-A sensitizers for highly efficient and stable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Yuting Gao, Xing Li, Yue Hu, Yeli Fan, Jianyong Yuan, Jianli Hua* and Seth R. Marder*</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Mater. </w:t>
            </w:r>
            <w:proofErr w:type="gramStart"/>
            <w:r w:rsidRPr="00303690">
              <w:rPr>
                <w:rFonts w:ascii="Times New Roman" w:eastAsia="Arial Unicode MS" w:hAnsi="Times New Roman" w:cs="Times New Roman"/>
                <w:kern w:val="0"/>
                <w:szCs w:val="21"/>
              </w:rPr>
              <w:t>Chem.</w:t>
            </w:r>
            <w:proofErr w:type="gramEnd"/>
            <w:r w:rsidRPr="00303690">
              <w:rPr>
                <w:rFonts w:ascii="Times New Roman" w:eastAsia="Arial Unicode MS" w:hAnsi="Times New Roman" w:cs="Times New Roman"/>
                <w:kern w:val="0"/>
                <w:szCs w:val="21"/>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4(33): 12865-12877</w:t>
            </w:r>
          </w:p>
        </w:tc>
        <w:tc>
          <w:tcPr>
            <w:tcW w:w="7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8.262 </w:t>
            </w:r>
          </w:p>
        </w:tc>
      </w:tr>
      <w:tr w:rsidR="00D0095C"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44</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3DOM-LaSrCoFeO6-delta as a highly active catalyst for the thermal and photothermal reduction of CO2 with (HO)-O-2 to CH4</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Minh Ngoc Ha, Guanzhong Lu,* Zhifu Liu, Lichao Wang and Zhe Zhao*</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Mater. </w:t>
            </w:r>
            <w:proofErr w:type="gramStart"/>
            <w:r w:rsidRPr="00303690">
              <w:rPr>
                <w:rFonts w:ascii="Times New Roman" w:eastAsia="Arial Unicode MS" w:hAnsi="Times New Roman" w:cs="Times New Roman"/>
                <w:kern w:val="0"/>
                <w:szCs w:val="21"/>
              </w:rPr>
              <w:t>Chem.</w:t>
            </w:r>
            <w:proofErr w:type="gramEnd"/>
            <w:r w:rsidRPr="00303690">
              <w:rPr>
                <w:rFonts w:ascii="Times New Roman" w:eastAsia="Arial Unicode MS" w:hAnsi="Times New Roman" w:cs="Times New Roman"/>
                <w:kern w:val="0"/>
                <w:szCs w:val="21"/>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13155–13165</w:t>
            </w:r>
          </w:p>
        </w:tc>
        <w:tc>
          <w:tcPr>
            <w:tcW w:w="7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8.262 </w:t>
            </w:r>
          </w:p>
        </w:tc>
      </w:tr>
      <w:tr w:rsidR="00D0095C" w:rsidRPr="00303690" w:rsidTr="00020BB6">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w:t>
            </w:r>
            <w:r>
              <w:rPr>
                <w:rFonts w:ascii="Times New Roman" w:eastAsia="宋体" w:hAnsi="Times New Roman" w:cs="Times New Roman" w:hint="eastAsia"/>
                <w:color w:val="000000"/>
                <w:kern w:val="0"/>
                <w:szCs w:val="21"/>
              </w:rPr>
              <w:t>5</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Mn doped quantum dots sensitized solar cells with power conversion efficiency exceeding 9%</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Wang, Y. Li, Q. Shen, T. Izuishi, Z. Pan, K. Zhao, X. Zhong*</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Mater. </w:t>
            </w:r>
            <w:proofErr w:type="gramStart"/>
            <w:r w:rsidRPr="00303690">
              <w:rPr>
                <w:rFonts w:ascii="Times New Roman" w:eastAsia="Arial Unicode MS" w:hAnsi="Times New Roman" w:cs="Times New Roman"/>
                <w:kern w:val="0"/>
                <w:szCs w:val="21"/>
              </w:rPr>
              <w:t>Chem.</w:t>
            </w:r>
            <w:proofErr w:type="gramEnd"/>
            <w:r w:rsidRPr="00303690">
              <w:rPr>
                <w:rFonts w:ascii="Times New Roman" w:eastAsia="Arial Unicode MS" w:hAnsi="Times New Roman" w:cs="Times New Roman"/>
                <w:kern w:val="0"/>
                <w:szCs w:val="21"/>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877–886.</w:t>
            </w:r>
          </w:p>
        </w:tc>
        <w:tc>
          <w:tcPr>
            <w:tcW w:w="775" w:type="dxa"/>
            <w:tcBorders>
              <w:top w:val="nil"/>
              <w:left w:val="nil"/>
              <w:bottom w:val="single" w:sz="4" w:space="0" w:color="auto"/>
              <w:right w:val="single" w:sz="4" w:space="0" w:color="auto"/>
            </w:tcBorders>
            <w:shd w:val="clear" w:color="auto" w:fill="auto"/>
            <w:vAlign w:val="center"/>
            <w:hideMark/>
          </w:tcPr>
          <w:p w:rsidR="00D0095C" w:rsidRDefault="00D0095C" w:rsidP="00020BB6">
            <w:pPr>
              <w:jc w:val="center"/>
            </w:pPr>
            <w:r w:rsidRPr="00E23C7B">
              <w:rPr>
                <w:rFonts w:ascii="Times New Roman" w:eastAsia="Arial Unicode MS" w:hAnsi="Times New Roman" w:cs="Times New Roman"/>
                <w:kern w:val="0"/>
                <w:szCs w:val="21"/>
              </w:rPr>
              <w:t>8.262</w:t>
            </w:r>
          </w:p>
        </w:tc>
      </w:tr>
      <w:tr w:rsidR="00D0095C"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4</w:t>
            </w:r>
            <w:r>
              <w:rPr>
                <w:rFonts w:ascii="Times New Roman" w:eastAsia="宋体" w:hAnsi="Times New Roman" w:cs="Times New Roman" w:hint="eastAsia"/>
                <w:color w:val="000000"/>
                <w:kern w:val="0"/>
                <w:szCs w:val="21"/>
              </w:rPr>
              <w:t>6</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AgBr tetradecahedrons with coexposed {100} and {111} facets: Facile fabrication and enhancing spatial charge separation by facet heterojunction</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Shenyuan Bao, Zhiqiang Wang, Xueqing Gong, Cuiyun Zeng, Qiangfang Wu, Baozhu Tian*</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Jinlong Zhang*</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Mater. </w:t>
            </w:r>
            <w:proofErr w:type="gramStart"/>
            <w:r w:rsidRPr="00303690">
              <w:rPr>
                <w:rFonts w:ascii="Times New Roman" w:eastAsia="Arial Unicode MS" w:hAnsi="Times New Roman" w:cs="Times New Roman"/>
                <w:kern w:val="0"/>
                <w:szCs w:val="21"/>
              </w:rPr>
              <w:t>Chem.</w:t>
            </w:r>
            <w:proofErr w:type="gramEnd"/>
            <w:r w:rsidRPr="00303690">
              <w:rPr>
                <w:rFonts w:ascii="Times New Roman" w:eastAsia="Arial Unicode MS" w:hAnsi="Times New Roman" w:cs="Times New Roman"/>
                <w:kern w:val="0"/>
                <w:szCs w:val="21"/>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47(4), 18570–18577</w:t>
            </w:r>
          </w:p>
        </w:tc>
        <w:tc>
          <w:tcPr>
            <w:tcW w:w="7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8.262 </w:t>
            </w:r>
          </w:p>
        </w:tc>
      </w:tr>
      <w:tr w:rsidR="00D0095C"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47</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Surface engineering of PbS quantum dot sensitizedsolar cells with a conversion efficiency exceeding 7%</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Shuang, J. Wang, Q. Shen, Y. Li*, X Zhong*</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Mater. </w:t>
            </w:r>
            <w:proofErr w:type="gramStart"/>
            <w:r w:rsidRPr="00303690">
              <w:rPr>
                <w:rFonts w:ascii="Times New Roman" w:eastAsia="Arial Unicode MS" w:hAnsi="Times New Roman" w:cs="Times New Roman"/>
                <w:kern w:val="0"/>
                <w:szCs w:val="21"/>
              </w:rPr>
              <w:t>Chem.</w:t>
            </w:r>
            <w:proofErr w:type="gramEnd"/>
            <w:r w:rsidRPr="00303690">
              <w:rPr>
                <w:rFonts w:ascii="Times New Roman" w:eastAsia="Arial Unicode MS" w:hAnsi="Times New Roman" w:cs="Times New Roman"/>
                <w:kern w:val="0"/>
                <w:szCs w:val="21"/>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7214–7221.</w:t>
            </w:r>
          </w:p>
        </w:tc>
        <w:tc>
          <w:tcPr>
            <w:tcW w:w="775" w:type="dxa"/>
            <w:tcBorders>
              <w:top w:val="nil"/>
              <w:left w:val="nil"/>
              <w:bottom w:val="single" w:sz="4" w:space="0" w:color="auto"/>
              <w:right w:val="single" w:sz="4" w:space="0" w:color="auto"/>
            </w:tcBorders>
            <w:shd w:val="clear" w:color="auto" w:fill="auto"/>
            <w:vAlign w:val="center"/>
            <w:hideMark/>
          </w:tcPr>
          <w:p w:rsidR="00D0095C" w:rsidRDefault="00D0095C" w:rsidP="00D0095C">
            <w:pPr>
              <w:jc w:val="center"/>
            </w:pPr>
            <w:r w:rsidRPr="00E23C7B">
              <w:rPr>
                <w:rFonts w:ascii="Times New Roman" w:eastAsia="Arial Unicode MS" w:hAnsi="Times New Roman" w:cs="Times New Roman"/>
                <w:kern w:val="0"/>
                <w:szCs w:val="21"/>
              </w:rPr>
              <w:t>8.262</w:t>
            </w:r>
          </w:p>
        </w:tc>
      </w:tr>
      <w:tr w:rsidR="00D0095C"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48</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Highly efficient and stable quasi-solid-state quantum dot-sensitized solar cell based on superabsorbent polyelectrolyte.</w:t>
            </w:r>
            <w:proofErr w:type="gramEnd"/>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 Feng, Y. Li*, J. Du, W. Wang, X. Zhong*</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Mater. </w:t>
            </w:r>
            <w:proofErr w:type="gramStart"/>
            <w:r w:rsidRPr="00303690">
              <w:rPr>
                <w:rFonts w:ascii="Times New Roman" w:eastAsia="Arial Unicode MS" w:hAnsi="Times New Roman" w:cs="Times New Roman"/>
                <w:kern w:val="0"/>
                <w:szCs w:val="21"/>
              </w:rPr>
              <w:t>Chem.</w:t>
            </w:r>
            <w:proofErr w:type="gramEnd"/>
            <w:r w:rsidRPr="00303690">
              <w:rPr>
                <w:rFonts w:ascii="Times New Roman" w:eastAsia="Arial Unicode MS" w:hAnsi="Times New Roman" w:cs="Times New Roman"/>
                <w:kern w:val="0"/>
                <w:szCs w:val="21"/>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1461–1468.</w:t>
            </w:r>
          </w:p>
        </w:tc>
        <w:tc>
          <w:tcPr>
            <w:tcW w:w="775" w:type="dxa"/>
            <w:tcBorders>
              <w:top w:val="nil"/>
              <w:left w:val="nil"/>
              <w:bottom w:val="single" w:sz="4" w:space="0" w:color="auto"/>
              <w:right w:val="single" w:sz="4" w:space="0" w:color="auto"/>
            </w:tcBorders>
            <w:shd w:val="clear" w:color="auto" w:fill="auto"/>
            <w:vAlign w:val="center"/>
            <w:hideMark/>
          </w:tcPr>
          <w:p w:rsidR="00D0095C" w:rsidRDefault="00D0095C" w:rsidP="00D0095C">
            <w:pPr>
              <w:jc w:val="center"/>
            </w:pPr>
            <w:r w:rsidRPr="00E23C7B">
              <w:rPr>
                <w:rFonts w:ascii="Times New Roman" w:eastAsia="Arial Unicode MS" w:hAnsi="Times New Roman" w:cs="Times New Roman"/>
                <w:kern w:val="0"/>
                <w:szCs w:val="21"/>
              </w:rPr>
              <w:t>8.262</w:t>
            </w:r>
          </w:p>
        </w:tc>
      </w:tr>
      <w:tr w:rsidR="00D0095C"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49</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CdTe based quantum dot sensitized solar cells with efficiency exceeding 7% fabricated from quantum dots prepared in aqueous media</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Yang, X. Zhong*</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Mater. </w:t>
            </w:r>
            <w:proofErr w:type="gramStart"/>
            <w:r w:rsidRPr="00303690">
              <w:rPr>
                <w:rFonts w:ascii="Times New Roman" w:eastAsia="Arial Unicode MS" w:hAnsi="Times New Roman" w:cs="Times New Roman"/>
                <w:kern w:val="0"/>
                <w:szCs w:val="21"/>
              </w:rPr>
              <w:t>Chem.</w:t>
            </w:r>
            <w:proofErr w:type="gramEnd"/>
            <w:r w:rsidRPr="00303690">
              <w:rPr>
                <w:rFonts w:ascii="Times New Roman" w:eastAsia="Arial Unicode MS" w:hAnsi="Times New Roman" w:cs="Times New Roman"/>
                <w:kern w:val="0"/>
                <w:szCs w:val="21"/>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16553–16561</w:t>
            </w:r>
          </w:p>
        </w:tc>
        <w:tc>
          <w:tcPr>
            <w:tcW w:w="775" w:type="dxa"/>
            <w:tcBorders>
              <w:top w:val="nil"/>
              <w:left w:val="nil"/>
              <w:bottom w:val="single" w:sz="4" w:space="0" w:color="auto"/>
              <w:right w:val="single" w:sz="4" w:space="0" w:color="auto"/>
            </w:tcBorders>
            <w:shd w:val="clear" w:color="auto" w:fill="auto"/>
            <w:vAlign w:val="center"/>
            <w:hideMark/>
          </w:tcPr>
          <w:p w:rsidR="00D0095C" w:rsidRDefault="00D0095C" w:rsidP="00D0095C">
            <w:pPr>
              <w:jc w:val="center"/>
            </w:pPr>
            <w:r w:rsidRPr="00E23C7B">
              <w:rPr>
                <w:rFonts w:ascii="Times New Roman" w:eastAsia="Arial Unicode MS" w:hAnsi="Times New Roman" w:cs="Times New Roman"/>
                <w:kern w:val="0"/>
                <w:szCs w:val="21"/>
              </w:rPr>
              <w:t>8.262</w:t>
            </w:r>
          </w:p>
        </w:tc>
      </w:tr>
      <w:tr w:rsidR="00D0095C"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50</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Poly(</w:t>
            </w:r>
            <w:proofErr w:type="gramEnd"/>
            <w:r w:rsidRPr="00303690">
              <w:rPr>
                <w:rFonts w:ascii="Times New Roman" w:eastAsia="Arial Unicode MS" w:hAnsi="Times New Roman" w:cs="Times New Roman"/>
                <w:kern w:val="0"/>
                <w:szCs w:val="21"/>
              </w:rPr>
              <w:t xml:space="preserve">vinyl pyrrolidone): a superior and general additive in polysulfide electrolytes for high efficiency quantum dot sensitized solar cells. </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 Jiang, Z. Pan*, Z. Ren, J. Du, C. Yang, W. Wang, X. Zhong*</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 Mater. </w:t>
            </w:r>
            <w:proofErr w:type="gramStart"/>
            <w:r w:rsidRPr="00303690">
              <w:rPr>
                <w:rFonts w:ascii="Times New Roman" w:eastAsia="Arial Unicode MS" w:hAnsi="Times New Roman" w:cs="Times New Roman"/>
                <w:kern w:val="0"/>
                <w:szCs w:val="21"/>
              </w:rPr>
              <w:t>Chem.</w:t>
            </w:r>
            <w:proofErr w:type="gramEnd"/>
            <w:r w:rsidRPr="00303690">
              <w:rPr>
                <w:rFonts w:ascii="Times New Roman" w:eastAsia="Arial Unicode MS" w:hAnsi="Times New Roman" w:cs="Times New Roman"/>
                <w:kern w:val="0"/>
                <w:szCs w:val="21"/>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11416–11421.</w:t>
            </w:r>
          </w:p>
        </w:tc>
        <w:tc>
          <w:tcPr>
            <w:tcW w:w="775" w:type="dxa"/>
            <w:tcBorders>
              <w:top w:val="nil"/>
              <w:left w:val="nil"/>
              <w:bottom w:val="single" w:sz="4" w:space="0" w:color="auto"/>
              <w:right w:val="single" w:sz="4" w:space="0" w:color="auto"/>
            </w:tcBorders>
            <w:shd w:val="clear" w:color="auto" w:fill="auto"/>
            <w:vAlign w:val="center"/>
            <w:hideMark/>
          </w:tcPr>
          <w:p w:rsidR="00D0095C" w:rsidRDefault="00D0095C" w:rsidP="00D0095C">
            <w:pPr>
              <w:jc w:val="center"/>
            </w:pPr>
            <w:r w:rsidRPr="00E23C7B">
              <w:rPr>
                <w:rFonts w:ascii="Times New Roman" w:eastAsia="Arial Unicode MS" w:hAnsi="Times New Roman" w:cs="Times New Roman"/>
                <w:kern w:val="0"/>
                <w:szCs w:val="21"/>
              </w:rPr>
              <w:t>8.262</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Donor design and modification strategies of metal-free sensitizers for highly-efficient n-type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Xiaoyu Zhang, Michael Grätzel, Jianli Hua*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Front. </w:t>
            </w:r>
            <w:proofErr w:type="gramStart"/>
            <w:r w:rsidRPr="00303690">
              <w:rPr>
                <w:rFonts w:ascii="Times New Roman" w:eastAsia="Arial Unicode MS" w:hAnsi="Times New Roman" w:cs="Times New Roman"/>
                <w:kern w:val="0"/>
                <w:szCs w:val="21"/>
              </w:rPr>
              <w:t>Optoelectron.</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9(1): 3-37.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新期刊</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scattering nanopore for single nano-entity sensing</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Xin Shi, Rui Gao, Yi-Lun Ying, Wei Si, Yun-Fei Chen,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Sensors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 1086-1090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新期刊</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Single Molecule Analysis of Self-Assembly Supramolecular Oligomers in Solution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Fu-Na Meng, Xuyang Yao, Junji Zhang, Yi-Lun Ying,* 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Sensors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 1398−1402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新期刊</w:t>
            </w:r>
          </w:p>
        </w:tc>
      </w:tr>
      <w:tr w:rsidR="00D0095C" w:rsidRPr="00303690" w:rsidTr="00020BB6">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D0095C" w:rsidRPr="00303690" w:rsidRDefault="00D0095C"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w:t>
            </w:r>
            <w:r>
              <w:rPr>
                <w:rFonts w:ascii="Times New Roman" w:eastAsia="宋体" w:hAnsi="Times New Roman" w:cs="Times New Roman"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Clustering of Oxygen Vacancies at CeO2(111): Critical Role of Hydroxyls</w:t>
            </w:r>
          </w:p>
        </w:tc>
        <w:tc>
          <w:tcPr>
            <w:tcW w:w="198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Xin-Ping Wu and Xue-Qing Gong*</w:t>
            </w:r>
          </w:p>
        </w:tc>
        <w:tc>
          <w:tcPr>
            <w:tcW w:w="851"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PHYS. REV. LETT.</w:t>
            </w:r>
          </w:p>
        </w:tc>
        <w:tc>
          <w:tcPr>
            <w:tcW w:w="1134"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2016, 116, 086102</w:t>
            </w:r>
          </w:p>
        </w:tc>
        <w:tc>
          <w:tcPr>
            <w:tcW w:w="775" w:type="dxa"/>
            <w:tcBorders>
              <w:top w:val="nil"/>
              <w:left w:val="nil"/>
              <w:bottom w:val="single" w:sz="4" w:space="0" w:color="auto"/>
              <w:right w:val="single" w:sz="4" w:space="0" w:color="auto"/>
            </w:tcBorders>
            <w:shd w:val="clear" w:color="auto" w:fill="auto"/>
            <w:vAlign w:val="center"/>
            <w:hideMark/>
          </w:tcPr>
          <w:p w:rsidR="00D0095C" w:rsidRPr="00303690" w:rsidRDefault="00D0095C"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5</w:t>
            </w:r>
            <w:r w:rsidR="00D0095C">
              <w:rPr>
                <w:rFonts w:ascii="Times New Roman" w:eastAsia="宋体" w:hAnsi="Times New Roman" w:cs="Times New Roman" w:hint="eastAsia"/>
                <w:color w:val="000000"/>
                <w:kern w:val="0"/>
                <w:szCs w:val="21"/>
              </w:rPr>
              <w:t>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Sandwich-like PdO/CeO</w:t>
            </w:r>
            <w:r w:rsidRPr="00303690">
              <w:rPr>
                <w:rFonts w:ascii="Times New Roman" w:eastAsia="Arial Unicode MS" w:hAnsi="Times New Roman" w:cs="Times New Roman"/>
                <w:color w:val="000000"/>
                <w:kern w:val="0"/>
                <w:szCs w:val="21"/>
                <w:vertAlign w:val="subscript"/>
              </w:rPr>
              <w:t>2</w:t>
            </w:r>
            <w:r w:rsidRPr="00303690">
              <w:rPr>
                <w:rFonts w:ascii="Times New Roman" w:eastAsia="Arial Unicode MS" w:hAnsi="Times New Roman" w:cs="Times New Roman"/>
                <w:color w:val="000000"/>
                <w:kern w:val="0"/>
                <w:szCs w:val="21"/>
              </w:rPr>
              <w:t xml:space="preserve"> nanosheet@HZSM-5 membrane hybrid composite for methane combustion: </w:t>
            </w:r>
            <w:r w:rsidRPr="00303690">
              <w:rPr>
                <w:rFonts w:ascii="Times New Roman" w:eastAsia="Arial Unicode MS" w:hAnsi="Times New Roman" w:cs="Times New Roman"/>
                <w:color w:val="000000"/>
                <w:kern w:val="0"/>
                <w:szCs w:val="21"/>
              </w:rPr>
              <w:br/>
              <w:t>self-redispersion, sintering-resistance and oxygen, water-tolerance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Qiguang Dai, Shuxing</w:t>
            </w:r>
            <w:r w:rsidRPr="00303690">
              <w:rPr>
                <w:rFonts w:ascii="Times New Roman" w:eastAsia="Arial Unicode MS" w:hAnsi="Times New Roman" w:cs="Times New Roman"/>
                <w:kern w:val="0"/>
                <w:szCs w:val="21"/>
              </w:rPr>
              <w:t xml:space="preserve"> Bai, Yang Lou, Xingyi Wang, Yun G</w:t>
            </w:r>
            <w:r w:rsidRPr="00303690">
              <w:rPr>
                <w:rFonts w:ascii="Times New Roman" w:eastAsia="Arial Unicode MS" w:hAnsi="Times New Roman" w:cs="Times New Roman"/>
                <w:color w:val="000000"/>
                <w:kern w:val="0"/>
                <w:szCs w:val="21"/>
              </w:rPr>
              <w:t>uo,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王幸宜</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Nanoscale</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8</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9621-9628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7.760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Supramolecular Ensembles Formed between Charged Conjugated Polymers and Glycoprobes for the Fluorogenic Recognition of Receptor Proteins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Wei-Tao Dou, Ya-Li Zeng, Ying Lv, Jiatao Wu, Xiao-Peng He,* Guo-Rong Chen,* Chunyan Tan*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陈国荣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8(21):13601-13606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Enhanced photocurrent density by spin-coated NiO photocathodes for N-annulated perylene based p-type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Xing Li, Fengtao Yu, Sebastian Stappert, Chen Li, Ying Zhou, Ying Yu, Xin Li*, Hans Ågren, Jianli Hua* 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30</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 19393−19401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D-A-π-A Motif Quinoxaline-Based Sensitizers with High Molar Extinction Coefficient for Quasi-Solid State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 Wang, Z. Zheng, T. Li, N. Robertson, H. Xiang, W. J. Wu,* J. L. Hua, W. H. Zhu, H.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武文俊</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8 (45)</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31016–31024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59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Real-Time Plasmonic Monitoring of Single Gold Amalgam Nanoalloy Electrochemical Formation and Stripping</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Jun-Gang Wang, John S. Fossey, Meng Li, Tao Xie,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 8305-8314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Near-Infrared Fluorogenic Probes with Polarity-Sensitive Emission for in Vivo Imaging of an Ovarian Cancer Biomarker </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Defan Yao, Zhi Lin, Junchen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吴君臣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8(9): 5847-5856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Synthesis of Yolk–Shell Structured Fe</w:t>
            </w:r>
            <w:r w:rsidRPr="00303690">
              <w:rPr>
                <w:rFonts w:ascii="Times New Roman" w:eastAsia="Arial Unicode MS" w:hAnsi="Times New Roman" w:cs="Times New Roman"/>
                <w:kern w:val="0"/>
                <w:szCs w:val="21"/>
                <w:vertAlign w:val="subscript"/>
              </w:rPr>
              <w:t>3</w:t>
            </w:r>
            <w:r w:rsidRPr="00303690">
              <w:rPr>
                <w:rFonts w:ascii="Times New Roman" w:eastAsia="Arial Unicode MS" w:hAnsi="Times New Roman" w:cs="Times New Roman"/>
                <w:kern w:val="0"/>
                <w:szCs w:val="21"/>
              </w:rPr>
              <w:t>O</w:t>
            </w:r>
            <w:r w:rsidRPr="00303690">
              <w:rPr>
                <w:rFonts w:ascii="Times New Roman" w:eastAsia="Arial Unicode MS" w:hAnsi="Times New Roman" w:cs="Times New Roman"/>
                <w:kern w:val="0"/>
                <w:szCs w:val="21"/>
                <w:vertAlign w:val="subscript"/>
              </w:rPr>
              <w:t>4</w:t>
            </w:r>
            <w:r w:rsidRPr="00303690">
              <w:rPr>
                <w:rFonts w:ascii="Times New Roman" w:eastAsia="Arial Unicode MS" w:hAnsi="Times New Roman" w:cs="Times New Roman"/>
                <w:kern w:val="0"/>
                <w:szCs w:val="21"/>
              </w:rPr>
              <w:t>@void@CdS Nanoparticles: A General and Effective Structure Design for Photo-Fenton Reaction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Wen Shi, Dan Du, Bin Shen, Chuanfeng Cui, Liujia Lu, Lingzhi Wang*, and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 32, 20831–20838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62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Dual-Shell Fluorescent Nanoparticles for Self-Monitoring of pH-Responsive Molecule-Releasing in a Visualized Way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Lingang Yang, Chuanfeng Cui, Lingzhi Wang*, Juying Lei, and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 29, 19084–19091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Improving Loading Amount and Performance of Quantum Dot-Sensitized Solar Cells through Metal Salt Solutions Treatment on Photoanode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 Wang, J. Du, Z. Ren, W. Peng, Z. Pan, and Xinhua Zhong*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钟新华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 31006-31015.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In Situ Ratiometric Quantitative Tracing Intracellular Leucine Aminopeptidase Activity via an Activatable Near-Infrared Fluorescent Probe, , </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Kaizhi Gu, Yajing Liu, Zhiqian Guo, Cheng Lian, Chenxu Yan, Ping Shi, He Tian, and Wei-Hong Zhu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朱为宏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Appl. Mater. Interfaces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 26622−26629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Conversion of raw lignocellulosic biomass into branched long-chain alkanes through three tandem steps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Chunrui Li, Daqian Ding, Qineng Xia, Xiaohui Liu, Yanqin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王艳芹</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ChemSusChem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9, 1712- 1718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7.116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SERS nanoprobes for the monitoring of endogenous nitric oxide in living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Jing Cui, Kai Hu, Jia-Jia Sun, Lu-Lu Qu, Da-Wei Li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Biosens.</w:t>
            </w:r>
            <w:proofErr w:type="gramEnd"/>
            <w:r w:rsidRPr="00303690">
              <w:rPr>
                <w:rFonts w:ascii="Times New Roman" w:eastAsia="Arial Unicode MS" w:hAnsi="Times New Roman" w:cs="Times New Roman"/>
                <w:kern w:val="0"/>
                <w:szCs w:val="21"/>
              </w:rPr>
              <w:t xml:space="preserve"> </w:t>
            </w:r>
            <w:proofErr w:type="gramStart"/>
            <w:r w:rsidRPr="00303690">
              <w:rPr>
                <w:rFonts w:ascii="Times New Roman" w:eastAsia="Arial Unicode MS" w:hAnsi="Times New Roman" w:cs="Times New Roman"/>
                <w:kern w:val="0"/>
                <w:szCs w:val="21"/>
              </w:rPr>
              <w:t>Bioelectron.</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85, 324-330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7.046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67</w:t>
            </w:r>
          </w:p>
        </w:tc>
        <w:tc>
          <w:tcPr>
            <w:tcW w:w="2268"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Tetra- and Octapyrroles Synthesized from Confusion and Fusion Approaches</w:t>
            </w:r>
          </w:p>
        </w:tc>
        <w:tc>
          <w:tcPr>
            <w:tcW w:w="1984"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Jiahui Kong, Qiong Zhang, Mathew Savage, Minzhi Li, Xin Li, Sihai Yang, Xu Liang, Weihua Zhu, Hans Ågren, and Yongshu Xie*</w:t>
            </w:r>
          </w:p>
        </w:tc>
        <w:tc>
          <w:tcPr>
            <w:tcW w:w="851"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解永树</w:t>
            </w:r>
            <w:proofErr w:type="gramEnd"/>
          </w:p>
        </w:tc>
        <w:tc>
          <w:tcPr>
            <w:tcW w:w="1075"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Org. Lett.</w:t>
            </w:r>
          </w:p>
        </w:tc>
        <w:tc>
          <w:tcPr>
            <w:tcW w:w="1134"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18, 5046-5049</w:t>
            </w:r>
          </w:p>
        </w:tc>
        <w:tc>
          <w:tcPr>
            <w:tcW w:w="775"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6.732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Interlocked supramolecular glycoconjugated polymers for receptor-targeting theranostics†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Wei-Tao Dou, Yue Zhang, Ying Lv, Jiatao Wu, Yi Zang, Chunyan Tan,* Jia Li,* Guo-Rong Chen, Xiao-Peng He*</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陈国荣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52(19)</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3821-3824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69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supramolecular pyrenyl glycoside-coated 2D MoS2 composite electrode for selective cell capture†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Mokhtari Wahiba, Xue-Qing Feng, Yi Zang, Tony D. James, Jia Li,* Guo-Rong Chen, Xiao-Peng He*</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陈国荣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52(78)</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11689-11692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70</w:t>
            </w:r>
          </w:p>
        </w:tc>
        <w:tc>
          <w:tcPr>
            <w:tcW w:w="2268"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Rational Syntheses of Helical p-Conjugated Oligopyrrins with a Bipyrrole Linkage: Geometry Control of Bis-Copper(II) Coordination</w:t>
            </w:r>
          </w:p>
        </w:tc>
        <w:tc>
          <w:tcPr>
            <w:tcW w:w="1984"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Kai Zhang, Mathew Savage, Xin Li, Yu Jiang, Masatoshi Ishida, Koki Mitsuno, Satoru Karasawa, Tatsuhisa Kato, Weihua Zhu, Sihai Yang, Hiroyuki Furuta, and Yongshu Xie*,</w:t>
            </w:r>
          </w:p>
        </w:tc>
        <w:tc>
          <w:tcPr>
            <w:tcW w:w="851"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解永树</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000000" w:fill="FFFFFF"/>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5148-5151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Evidence of Single-Nanoparticle Translocation through SolidState Nanopore by Plasmon Resonance Energy Transfer</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Yue Cao, Yao Lin, Ruo-Can Qian, Yi-Lun Ying, Wei Si, Jingjie Sha, Yunfei Chen,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5230-5233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Single molecule study of initial structural features on the amloidosis process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Yong-Xu Hu, Yi-Lun Ying, Zhen Gu, Chan Cao, Bing-Yong Yan, Hui-Feng Wang,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5542-5545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 situ monitoring of catalytic process variations in a single nanowire by dark-field-assisted surface-enhanced Raman spectroscopy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Xin Shi, Haowen Li, Yi-Lun Ying, Chang Liu, Li Zhang,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1044–1047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precise pointing nanopipette for single-cell imaging via electroosmotic injection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Jian Lv, Ruo-Can Qian, Yong-Xu Hu, Shao-Chuang Liu, Yue Cao, Yong-Jie Zheng,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2016,52,13909-13911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Rh(II)-Catalyzed Controllable Single-Electron-Transfer (SET): Divergent Synthesis of Indole-Fused Heterocycles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Kai Chen, Zi-Zhong Zhu, Xiang-Ying Tang,* Yin Wei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350-353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Rh(II)-Catalyzed Formation of Pyrrolo[2,3-b]quinolines from Azide-methylenecyclopropanes and Isonitriles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Kai Chen, Xiang-Ying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1967-1970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Copper-catalyzed regio- and enantioselective aminoboration of alkylidenecyclopropanes: synthesis of cyclopropane-containing b-aminoalkylboranes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Han-Chun Jiang, Xiang-Ying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5273-5276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78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Palladium-catalyzed cascade cyclization of allylamine-tethered alkylidenecyclopropanes: facile access to iodine/difluoromethylene- and perfluoroalkyl-containing 1-benzazepine scaffolds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Liu-Zhu Yu, Zi-Zhong Zhu, Xu-Bo Hu, Xiang-Ying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6581-6584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79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Gold(I) Catalyzed Tandem Cyclization of Propargylic Esters to 4-acyloxy-1,2-dihydroquinolines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YuanMing Sun, Peng Gu, YuNing Gao, Qin Xu,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6942-6945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Intramolecular Cyclizations of Cyclopropenes with Indole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Peng-Long Zhu, Xiang-Ying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7245-7248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Copper-catalyzed cascade cyclization of 1,5-enynes via consecutive trifluoromethylazidation/diazidation and click reaction: self-assembly of triazole fused isoindolines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Liu-Zhu Yu,a Yin Weib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13163-13166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Thermal Induced Formal [3+2] Cyclization of Ortho-Aminoaryl-Tethered Alkylidenecyclopropanes: Facile Synthesis of Furoquinoline and Thienoquinoline Derivatives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Liu-Zhu Yu, Xu-Bo Hu, Qin Xu,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2701-2704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Photo-powered stretchable nano-containers based on well-defined vesicles formed by overcrowded alkene switch</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Jing-Jing Yu,Zhan-Qi Cao,Qi Zhang, Shun Yang, Da-Hui Qu*,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曲大辉</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52, 12056-12059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Polycyclic aromatic hydrocarbons with orthogonal tetraimides as n-type semiconductors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Cui, Xiaoping;Xiao, Chengyi;Zhang, Lei;Li, Yan;Wang, Zhaohui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曲大辉</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52, 13209-13212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85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Cu-catalyzed C–H amination/Ullmann N-arylation</w:t>
            </w:r>
            <w:r w:rsidRPr="00303690">
              <w:rPr>
                <w:rFonts w:ascii="Times New Roman" w:eastAsia="Arial Unicode MS" w:hAnsi="Times New Roman" w:cs="Times New Roman"/>
                <w:kern w:val="0"/>
                <w:szCs w:val="21"/>
              </w:rPr>
              <w:br/>
              <w:t>domino reaction: a straightforward synthesis of 9,14-diaryl-9,14-dihydrodibenzo[a,c]phenazine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Huan Wang, Zhiyun Zhang, Haitao Zhou, Tonghai Wang, Jianhua Su,* Xiaofeng Tong* 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5459--5462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Copper-mediated aerobic phenylsulfonyl)difluoromethylationof arylboronic acids with difluoromethyl phenyl sulfone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Xinjin Li</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3657-3660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Stober strategy for synthesizing multifluorescent organosilica nanocrystals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Lingang Yang, Lingzhi Wang,* Chuanfeng Cui, Juying Lei and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6154-6157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Plasmonic MoO</w:t>
            </w:r>
            <w:r w:rsidRPr="00303690">
              <w:rPr>
                <w:rFonts w:ascii="Times New Roman" w:eastAsia="Arial Unicode MS" w:hAnsi="Times New Roman" w:cs="Times New Roman"/>
                <w:kern w:val="0"/>
                <w:szCs w:val="21"/>
                <w:vertAlign w:val="subscript"/>
              </w:rPr>
              <w:t>3</w:t>
            </w:r>
            <w:r w:rsidRPr="00303690">
              <w:rPr>
                <w:rFonts w:ascii="Times New Roman" w:eastAsia="Arial Unicode MS" w:hAnsi="Times New Roman" w:cs="Times New Roman"/>
                <w:kern w:val="0"/>
                <w:szCs w:val="21"/>
              </w:rPr>
              <w:t>−x@MoO</w:t>
            </w:r>
            <w:r w:rsidRPr="00303690">
              <w:rPr>
                <w:rFonts w:ascii="Times New Roman" w:eastAsia="Arial Unicode MS" w:hAnsi="Times New Roman" w:cs="Times New Roman"/>
                <w:kern w:val="0"/>
                <w:szCs w:val="21"/>
                <w:vertAlign w:val="subscript"/>
              </w:rPr>
              <w:t>3</w:t>
            </w:r>
            <w:r w:rsidRPr="00303690">
              <w:rPr>
                <w:rFonts w:ascii="Times New Roman" w:eastAsia="Arial Unicode MS" w:hAnsi="Times New Roman" w:cs="Times New Roman"/>
                <w:kern w:val="0"/>
                <w:szCs w:val="21"/>
              </w:rPr>
              <w:t xml:space="preserve"> nanosheets for highly sensitive SERS detection through nanoshell-isolated electromagnetic enhancement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 Tan, L. Wang*, C. Cheng, X. Yan, B. Shen, J.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2893-2896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89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Graphene modified mesoporous titania single crystals with controlled and selective photoredox surfaces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Yi Zhou, Qiuying Yi, Mingyang Xing,* Lu Shang, Tierui Zhang* and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1689 - 1692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Double-diffusion-based synthesis of BiVO</w:t>
            </w:r>
            <w:r w:rsidRPr="00303690">
              <w:rPr>
                <w:rFonts w:ascii="Times New Roman" w:eastAsia="Arial Unicode MS" w:hAnsi="Times New Roman" w:cs="Times New Roman"/>
                <w:kern w:val="0"/>
                <w:szCs w:val="21"/>
                <w:vertAlign w:val="subscript"/>
              </w:rPr>
              <w:t>4</w:t>
            </w:r>
            <w:r w:rsidRPr="00303690">
              <w:rPr>
                <w:rFonts w:ascii="Times New Roman" w:eastAsia="Arial Unicode MS" w:hAnsi="Times New Roman" w:cs="Times New Roman"/>
                <w:kern w:val="0"/>
                <w:szCs w:val="21"/>
              </w:rPr>
              <w:t xml:space="preserve"> mesoporous single crystals with enhanced photocatalytic activity for oxygen evolution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Qiangfang Wu, Shenyuan Bao, Baozhu Tian,* Yifei Xiao and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7478–7481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Transforming the recognition site of 4-hydroxyaniline into 4-methoxyaniline grafted onto a BODIPY core switches the selective detection of peroxynitrite to hypochlorous acid</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Chunchang Zhao, Jiancai An, Li Zhou, Qiang Fei, Jie Tan, Ben Shi, Rui Wang, Zhiqian Guo, and Wei-Hong Zhu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赵春常</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2075-2078.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92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Oligo(aryl-triazole)s CH[three dots, centered]Cl- interactions guide chloride efficient and selective transmembrane transport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Chen, S.; Zhang, S.; Bao, C.; Wang, C.; Lin, Q.; Zhu, L.,</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朱麟勇</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Commun.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52 (89), 13132-13135.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tert-Butoxide-Mediated Arylation of 2-Substituted Cyanoacetates with Diaryliodonium Salts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Xiaofei Qian, Jianwei Han* and 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Adv. Synth. </w:t>
            </w:r>
            <w:proofErr w:type="gramStart"/>
            <w:r w:rsidRPr="00303690">
              <w:rPr>
                <w:rFonts w:ascii="Times New Roman" w:eastAsia="Arial Unicode MS" w:hAnsi="Times New Roman" w:cs="Times New Roman"/>
                <w:kern w:val="0"/>
                <w:szCs w:val="21"/>
              </w:rPr>
              <w:t>Catal.</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358, 940-946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6.453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Diketopyrrolopyrrole based ratiometric/turn-on fluorescent chemsensors for citrate detection in near-infrared region by aggregation-induced-emission mechanism</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Yandi Hang, Jian Wang, Tao Jiang, Niannian Lu, Jianli Hua*,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Anal.</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2016, 88</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 1696−1703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5.886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Binary system for microRNA-targeted imaging in single cells and photothermal cancer therapy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Ruo-Can Qian, Yue Cao,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Anal.</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88, 8640-8647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5.886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Driven translocation of polynucleotides through an aerolysin nanopore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Chan Cao, Jie Yu, Ya-Qian Wang, Yi-Lun Ying, and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Anal.</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88, 5046−5049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5.886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Electrocatalytic Efficiency Analysis of Catechol Molecules for NADH Oxidation during Nanoparticle Collision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Li-Jun Zhao, Ruo-Can Qian, Wei Ma, He Tian and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Anal.</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88, 8375-8379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5.886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Redox-Mediated Indirect Fluorescence Immunoassay for the Detection of Disease Biomarkers Using DAs-Functionalized CdSe/ZnS QDs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Wen-Hui Zhang, Wei Ma,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Anal.</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88(10), 5131-5136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5.886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99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In-situ synthesis and characterization of poly(aryleneethynylene)- grafted reduced graphene oxide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Sai Sun, Xiaodong Zhuang, Bo Liu,*  Luxing Wang, Linfeng Gu</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Sannian Song, Bin Zhang, Yu Chen*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陈</w:t>
            </w:r>
            <w:proofErr w:type="gramStart"/>
            <w:r w:rsidRPr="00303690">
              <w:rPr>
                <w:rFonts w:ascii="Times New Roman" w:eastAsia="Arial Unicode MS" w:hAnsi="Times New Roman" w:cs="Times New Roman"/>
                <w:color w:val="000000"/>
                <w:kern w:val="0"/>
                <w:szCs w:val="21"/>
              </w:rPr>
              <w:t>彧</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 Eur.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22(7), 2247- 2252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5.771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100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 Covalent modification of MoS2 with poly(N-vinylcarbazole) for solid-state broadband optical limiter</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Hongxia Cheng, Ningning Dong, Ting Bai, Yi Song, Jun Wang*,Yuanhao Qin, Bin Zhang, Yu Chen*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陈</w:t>
            </w:r>
            <w:proofErr w:type="gramStart"/>
            <w:r w:rsidRPr="00303690">
              <w:rPr>
                <w:rFonts w:ascii="Times New Roman" w:eastAsia="Arial Unicode MS" w:hAnsi="Times New Roman" w:cs="Times New Roman"/>
                <w:color w:val="000000"/>
                <w:kern w:val="0"/>
                <w:szCs w:val="21"/>
              </w:rPr>
              <w:t>彧</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 Eur.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 xml:space="preserve"> 22(13), 4500 – 4507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5.771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Construction of Spirocyclic Oxindoles through Regio- and Stereoselective [3+2] or [3+2]/[4+2] Cascade Reaction of α,β-unsaturated Imines with 3-isothiocyanato Oxindole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Dan Du, Qin Xu, Xiao-Ge Li,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Eur.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22, 4733-4737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5.771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Enantioselective Synthesis of Isoquinolines: Merging Chiral Phosphine and Gold Catalysis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Yuning Gao, Fengchen Shi, Qin Xu,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Eur.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22, 6803-6807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5.771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Palladium-Initiated Radical Cascade Stereoselective Iodofluoroalkylation/Cycloisomerization of Ene-vinylidenecyclopropanes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Song Yang, Qin Xu,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Eur.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22, 10387-10392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5.771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Gold-Catalyzed Fluorination/Hydration: Synthesis of a-Fluorobenzofuranones from 2-Alkynylphenol Derivatives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Qiang Wang, Yu Jiang, Run Sun, Xiang-Ying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Eur.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22, 14739-14745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5.771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Rhodium(II)-Catalyzed and Thermally Induced Intramolecular Migration of N-sulfonyl-1,2,3-triazoles: New Approaches to 1,2-dihydroisoquinolines and 1-indanones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Run Sun, Yu Jiang, Xiang-Ying Tang,* and Min Shi*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Chem. Eur. J.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22, 5727-5733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5.771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 Situ Phototriggered Disulfide-Cross-Link Nanoparticles for Drug Delivery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Yang, Y.; Li, Y.; Lin, Q.; Bao, C.; Zhu, L.,</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朱麟勇</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ACS Macro Letters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 (3), 301-305.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 xml:space="preserve">5.766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Room temperature phosphorescence of 4-bromo-1,8-naphthalic anhydride derivatives based polyacrylamide copolymer with photo-stimulated responsiveness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Hui Chen, Lei Xu, Xiang Ma* 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田禾，马骧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Polym.</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 3989-3992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5.687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108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Phototriggered supramolecular polymerization of a [c2]daisy chain rotaxane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Xin Fu, Rui-Rui Gu, Qi Zhang, Si-Jia Rao, Xiu-Li Zheng, Da-Hui Qu*,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曲大辉</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Polym.</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7, 2166-2170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5.687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109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An acid/base responsive side-chain polyrotaxane system with a fluorescent signal</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Zhan-Qi Cao; Zhou-Lin Luan; Qi Zhang; Rui-Rui Gu; Jun Ren; Da-Hui Qu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曲大辉</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Polym.</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7, 1866-1870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5.687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Recent Progress on Photoswitchable Supramolecular Self-assembling Systems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Xuyang Yao, Teng Li, Jie Wang, Xiang Ma* 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Adv. Opt. Mater.</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4(9), 1322-1349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5.362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Amorphous Efficient Room Temperature Phosphorescent Metal-free Polymers and Applications as Encryption Ink</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Hui Chen, Xuyang Yao, Xiang Ma* and He Tian.*</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Adv. Opt. Mater.</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4(9), 1397-1401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5.362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Photo-responsive supramolecular assemblies based on a C3-symmetric benzene-1,3,5-tricarboxamide anchored diarylethene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Teng Li, Xin Li, Jie Wang, Hans Ågren, Xiang Ma*and He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Adv. Opt. Mater.</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4(6), 840-847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5.362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Ferrocene-Grafted Photochromic Triads Based on Sterically Hindered Ethene Bridge: Redox-Switchable Fluorescence and Gated Photochromism</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Yunsong Cai, Ya Gao, Qianfu Luo, Mengqi Li, Junji Zhang, He Tian, and Wei-Hong Zhu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朱为宏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Adv. Opt. Mater.</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1410–1416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5.362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Switching to Bright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Tian, He; Hecht, Stefan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田禾</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Adv. Opt. Mater.</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1320–1321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5.362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Synthesis of sandwich-structured AgBr@Ag@TiO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composite photocatalyst and study of its photocatalytic performance for the selective oxidation of benzyl alcohols to benzaldehydes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Ping Zhang, Peiyi Wu, Shenyuan Bao, Zheng Wang, Baozhu Tian*,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Eng.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306: 1151–1161</w:t>
            </w:r>
          </w:p>
        </w:tc>
        <w:tc>
          <w:tcPr>
            <w:tcW w:w="775" w:type="dxa"/>
            <w:tcBorders>
              <w:top w:val="nil"/>
              <w:left w:val="nil"/>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 xml:space="preserve">5.310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116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highly-efficient La-MnOx catalyst for propane combustion: the promotional role of La and the effect of the preparation method</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Yujie Xie, Yun Guo, Yanglong Guo, Li Wang, Wangcheng Zhan, Yunsong Wang, Xue-qing Gong and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Catalysis Science &amp; Technology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8222–8233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5.287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Preparation of high oxygen storage capacity and thermally stable ceria-zirconia solid solution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Jie Li, Xiaofei Liu, Wangcheng Zhan, Yun Guo, Yanglong Guo and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Catalysis Science &amp; Technology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897–907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5.287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Z-scheme CdS-Au-BiVO</w:t>
            </w:r>
            <w:r w:rsidRPr="00303690">
              <w:rPr>
                <w:rFonts w:ascii="Times New Roman" w:eastAsia="Arial Unicode MS" w:hAnsi="Times New Roman" w:cs="Times New Roman"/>
                <w:kern w:val="0"/>
                <w:szCs w:val="21"/>
                <w:vertAlign w:val="subscript"/>
              </w:rPr>
              <w:t>4</w:t>
            </w:r>
            <w:r w:rsidRPr="00303690">
              <w:rPr>
                <w:rFonts w:ascii="Times New Roman" w:eastAsia="Arial Unicode MS" w:hAnsi="Times New Roman" w:cs="Times New Roman"/>
                <w:kern w:val="0"/>
                <w:szCs w:val="21"/>
              </w:rPr>
              <w:t xml:space="preserve"> with enhanced photocatalytic activity for organic contaminant decomposition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Qiangfang Wu, Shenyuan Bao, Sunzhou Chang,  Baozhu Tian*,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Catalysis Science &amp; Technology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DOI: 10.1039/C6CY01980C</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5.287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119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Synthesis and photovoltaic properties of powerful electron-donating indeno[1, 2-b]thiophene based green D−A−π−A sensitizers for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Zhongjin Shen, Jue Chen, Xin Li, Xing Li, Ying Zhou, Ying Yu, Haoran Ding, Jing Li, Linyong Zhu, and Jianli Hua*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Sustainable Chem. Eng.</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3518–3525.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5.267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Effect of One-Pot Rehydration Process on Surface Basicity and Catalytic Activity of MgyAl1-aREEaOx Catalyst for Aldol Condensation of Citral and Acetone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Zheng Wang, Guanzhong Lu,* Yun Guo, Yanglong Guo, and Xue-Qing Gong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ACS Sustainable Chem. Eng.</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1591−1601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5.267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Ultradispersed cobalt ferrite nanoparticles assembled in graphene aerogel for continuous photo-fenton reaction and enhanced lithium storage performance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Bocheng Qiu, Yuanxin Deng, Mengmeng Du, Mingyang Xing*,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Sci. Rep.</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2016,6, 29099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5.228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Surface-Enhanced Raman Spectroscopy Assisted by Radical Capturer for Tracking of Plasmon-Driven Redox Reaction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Xuefeng Yan, Lingzhi Wang*, Xianjun Tan, Baozhu Tian, and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Sci. Rep.</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 30193-30199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5.228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123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Dimethoxy triarylamine-derived terpyridine-zinc complex: a fluorescence light-up sensor for citrate detection based on the aggregation-induced emission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Tao Jiang, Niannian Lu, Yandi Hang, Ji Yang, Ju Mei,* Jian Wang, Jianli Hua*  and He Tian,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Journal of Materials Chemistry 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10040−10046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5.066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Irreversible destruction of amyloid fibril plaques by conjugated polymer based fluorogenic nanogrenades†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Wei-Tao Dou, Ying Lv, Chunyan Tan,* Guo-Rong Chen, Xiao-Peng He*</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陈国荣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Journal of Materials Chemistry B</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4502-4506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4.872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Rational design of novel near-infrared fluorescent DCM derivatives and its application for bioimaging</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Xiaohang Wang, Zhiqian Guo, Shiqin Zhu, Yajing Liu, Ping Shi, He Tian and Wei-Hong Zhu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朱为宏</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Mater. Chem. B</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 4683–4689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4.872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An Efficient Photocatalyst For Degradation of Various Organic Dyes: Ag@Ag2MoO4-AgBr Nanocomposite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Yu-Yang Bai, Yi Lu, Jin-Ku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刘金库</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Journal of Hazardous Materials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 2016, 307, 26-35.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4.836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Ultrasensitive determination of mercury(II) using glass nanopores functionalized with macrocyclic dioxotetraamines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Rui Gao, Yi-Lun Ying, Bing-Yong Yan, Parvez Iqbal, Jon A. Preece, Xinyan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Microchim.</w:t>
            </w:r>
            <w:proofErr w:type="gramEnd"/>
            <w:r w:rsidRPr="00303690">
              <w:rPr>
                <w:rFonts w:ascii="Times New Roman" w:eastAsia="Arial Unicode MS" w:hAnsi="Times New Roman" w:cs="Times New Roman"/>
                <w:kern w:val="0"/>
                <w:szCs w:val="21"/>
              </w:rPr>
              <w:t xml:space="preserve"> Acta</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183, 491-495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4.831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Base-Catalyzed Hydrophosphination of Azobenzenes with Diarylphosphine Oxides: A Precise Construction of N-N-P Unit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Hong, Gang;Limin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Journal Of Organic Chemistry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81(15)</w:t>
            </w:r>
            <w:proofErr w:type="gramStart"/>
            <w:r w:rsidRPr="00303690">
              <w:rPr>
                <w:rFonts w:ascii="Times New Roman" w:eastAsia="Arial Unicode MS" w:hAnsi="Times New Roman" w:cs="Times New Roman"/>
                <w:kern w:val="0"/>
                <w:szCs w:val="21"/>
              </w:rPr>
              <w:t>,6867</w:t>
            </w:r>
            <w:proofErr w:type="gramEnd"/>
            <w:r w:rsidRPr="00303690">
              <w:rPr>
                <w:rFonts w:ascii="Times New Roman" w:eastAsia="Arial Unicode MS" w:hAnsi="Times New Roman" w:cs="Times New Roman"/>
                <w:kern w:val="0"/>
                <w:szCs w:val="21"/>
              </w:rPr>
              <w:t>-6874.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4.785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129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Ullmann Coupling Reaction of Nitro-Substituted Aryl Halides with Phenols under Mild Conditions: Micro-l Mesoporous Hierarchical LaAlPO-5 Zeolite Catalyst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Qingping Ke, Mingzhou Wu, Chao Wang, and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ChemCatChem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8,1557-1563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4.724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130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Phosphine Catalyzed Direct δ-Carbon Addition of Alkynones to Electron-Deficient Carbonyl Group Containing Compounds: Preparation of Conjugated Dienes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Yao-Liang Sun, Xiao-Nan Zhang, Yin Wei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ChemCatChem.</w:t>
            </w:r>
            <w:proofErr w:type="gramEnd"/>
            <w:r w:rsidRPr="00303690">
              <w:rPr>
                <w:rFonts w:ascii="Times New Roman" w:eastAsia="Arial Unicode MS" w:hAnsi="Times New Roman" w:cs="Times New Roman"/>
                <w:kern w:val="0"/>
                <w:szCs w:val="21"/>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 3112-3117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4.724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131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redox-mediated chromogenic reaction and application in immunoassay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Ru-Jia Yu, Wei Ma, Mao-Pan Peng, Zhi-Shan Bai,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Anal.</w:t>
            </w:r>
            <w:proofErr w:type="gramEnd"/>
            <w:r w:rsidRPr="00303690">
              <w:rPr>
                <w:rFonts w:ascii="Times New Roman" w:eastAsia="Arial Unicode MS" w:hAnsi="Times New Roman" w:cs="Times New Roman"/>
                <w:kern w:val="0"/>
                <w:szCs w:val="21"/>
              </w:rPr>
              <w:t xml:space="preserve"> </w:t>
            </w:r>
            <w:proofErr w:type="gramStart"/>
            <w:r w:rsidRPr="00303690">
              <w:rPr>
                <w:rFonts w:ascii="Times New Roman" w:eastAsia="Arial Unicode MS" w:hAnsi="Times New Roman" w:cs="Times New Roman"/>
                <w:kern w:val="0"/>
                <w:szCs w:val="21"/>
              </w:rPr>
              <w:t>Chim.</w:t>
            </w:r>
            <w:proofErr w:type="gramEnd"/>
            <w:r w:rsidRPr="00303690">
              <w:rPr>
                <w:rFonts w:ascii="Times New Roman" w:eastAsia="Arial Unicode MS" w:hAnsi="Times New Roman" w:cs="Times New Roman"/>
                <w:kern w:val="0"/>
                <w:szCs w:val="21"/>
              </w:rPr>
              <w:t xml:space="preserve"> Acta</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934, 226-230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4.712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132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Development of a BODIPY-based ratiometric ﬂuorescent probe for hypochlorous acid and its application in living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Xuzhe Wang, Li Zhou, Fei Qiang, Feiyi Wang, Rui Wang, Chunchang Zhao</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赵春常</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Anal.</w:t>
            </w:r>
            <w:proofErr w:type="gramEnd"/>
            <w:r w:rsidRPr="00303690">
              <w:rPr>
                <w:rFonts w:ascii="Times New Roman" w:eastAsia="Arial Unicode MS" w:hAnsi="Times New Roman" w:cs="Times New Roman"/>
                <w:kern w:val="0"/>
                <w:szCs w:val="21"/>
              </w:rPr>
              <w:t xml:space="preserve"> </w:t>
            </w:r>
            <w:proofErr w:type="gramStart"/>
            <w:r w:rsidRPr="00303690">
              <w:rPr>
                <w:rFonts w:ascii="Times New Roman" w:eastAsia="Arial Unicode MS" w:hAnsi="Times New Roman" w:cs="Times New Roman"/>
                <w:kern w:val="0"/>
                <w:szCs w:val="21"/>
              </w:rPr>
              <w:t>Chim.</w:t>
            </w:r>
            <w:proofErr w:type="gramEnd"/>
            <w:r w:rsidRPr="00303690">
              <w:rPr>
                <w:rFonts w:ascii="Times New Roman" w:eastAsia="Arial Unicode MS" w:hAnsi="Times New Roman" w:cs="Times New Roman"/>
                <w:kern w:val="0"/>
                <w:szCs w:val="21"/>
              </w:rPr>
              <w:t xml:space="preserve"> Acta</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911, 114-120.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4.712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133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Tartrate-derived iminophosphorane catalyzed asymmetric hydroxymethylation of 3-substituted oxindoles with paraformaldehyde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Gao, Xing;Limin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Org. Chem. Front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3(6), 656-660.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4.693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134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Copper-, silver- and sodium salt-mediated formamidine quaternization of arylation: syntheses of N-heterocyclic carbene precursors and 6-H-phenanthridine derivatives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Wenqi Shen, Jing Li, Caiyun Zhang, Min Shi, and Jun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Asian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11, 1883-1886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4.592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135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Facile Syntheses of N-Heterocyclic Carbene Precursors through I2- or NIS-Promoted Amidiniumation of N-Alkenyl Formamidines </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Jing Li, Jiajun Jiao, Caiyun Zhang, Min Shi, Jun Zhang*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 Asian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11, 1361-1364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4.592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136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Copper-Mediated Aromatic 1,1-Difluoroethylation with 1,1-Difluoroethyl)trimethylsilane (TMSCF</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CH</w:t>
            </w:r>
            <w:r w:rsidRPr="00303690">
              <w:rPr>
                <w:rFonts w:ascii="Times New Roman" w:eastAsia="Arial Unicode MS" w:hAnsi="Times New Roman" w:cs="Times New Roman"/>
                <w:kern w:val="0"/>
                <w:szCs w:val="21"/>
                <w:vertAlign w:val="subscript"/>
              </w:rPr>
              <w:t>3</w:t>
            </w:r>
            <w:r w:rsidRPr="00303690">
              <w:rPr>
                <w:rFonts w:ascii="Times New Roman" w:eastAsia="Arial Unicode MS" w:hAnsi="Times New Roman" w:cs="Times New Roman"/>
                <w:kern w:val="0"/>
                <w:szCs w:val="21"/>
              </w:rPr>
              <w: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Xinjin Li</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CHEM-ASIAN J</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11(12), 1789-1792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4.592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137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Pt-Ru Bimetal Alloy Loaded TiO2 Photocatalyst and Its Enhanced Photocatalytic Performance for CO Oxidation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Tingting Zhang, Shuting Wang, and Feng Chen*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陈锋</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Phys. Chem. 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120 (18):9732–9739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4.509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138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pH-Response Mechanism of Redox Reaction between Silver Ions and Hydroquinone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Tao Xie, Chao Jing, Meng Li, Wei Ma, Zhifeng Ding,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Phys. Chem. 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2016,120,23104-23110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4.509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139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Rational design of a unique ternary structure for highly photocatalytic nitrobenzene reduction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Bocheng Qiu, Yuanxin Deng, Qiaoying Li, Bin Shen, Mingyang Xing*, Zhang, J*</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Phys. Chem. C</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120 (22), 12125-12131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4.509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designed lipopeptide with a leucine zipper as an imbedded on/off switch for lipid bilayers,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Sijia Wang, Yinxing Shen, Junqi Zhang, Shouhong Xu*,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Phys. Chem. Chem. Phys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18(15): 10129-10137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4.449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Enhanced photoelectric properties by the coordinating role of doping and modification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Feng-Rui Wang, Yu-Yun Su, Jin-Ku Liu*, Ying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刘金库</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Phys. Chem. Chem. Phys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2016,18,4850-4859.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4.449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Gas-phase epoxidation of propylene by molecular oxygen over Ag/BaCO3 catalysts: effect of preparation conditions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Qing Zhang, Yanglong Guo</w:t>
            </w:r>
            <w:r w:rsidRPr="00303690">
              <w:rPr>
                <w:rFonts w:ascii="Cambria Math" w:eastAsia="Arial Unicode MS" w:hAnsi="Cambria Math" w:cs="Cambria Math"/>
                <w:kern w:val="0"/>
                <w:szCs w:val="21"/>
              </w:rPr>
              <w:t>∗</w:t>
            </w:r>
            <w:r w:rsidRPr="00303690">
              <w:rPr>
                <w:rFonts w:ascii="Times New Roman" w:eastAsia="Arial Unicode MS" w:hAnsi="Times New Roman" w:cs="Times New Roman"/>
                <w:kern w:val="0"/>
                <w:szCs w:val="21"/>
              </w:rPr>
              <w:t>, Wangcheng Zhan, Yun Guo, Li Wang, Yunsong Wang,Guanzhong Lu</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Catalysis Today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2016, 276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 xml:space="preserve"> 2-10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4.312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Carbon-doped titanum dioxide nanocrystals for highly efficient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Aini Lin, Dianyu Qi, Hui Ding, Lingzhi Wang*, Mingyang Xing, Bin Shen,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Catalysis Today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F75CDB" w:rsidP="00D0095C">
            <w:pPr>
              <w:widowControl/>
              <w:adjustRightInd w:val="0"/>
              <w:snapToGrid w:val="0"/>
              <w:rPr>
                <w:rFonts w:ascii="Times New Roman" w:eastAsia="Arial Unicode MS" w:hAnsi="Times New Roman" w:cs="Times New Roman"/>
                <w:kern w:val="0"/>
                <w:szCs w:val="21"/>
              </w:rPr>
            </w:pPr>
            <w:hyperlink r:id="rId10" w:tooltip="http://www.sciencedirect.com/science/journal/09205861/281/supp/P3" w:history="1">
              <w:r w:rsidR="007E767E" w:rsidRPr="00303690">
                <w:rPr>
                  <w:rFonts w:ascii="Times New Roman" w:eastAsia="Arial Unicode MS" w:hAnsi="Times New Roman" w:cs="Times New Roman"/>
                  <w:kern w:val="0"/>
                  <w:szCs w:val="21"/>
                </w:rPr>
                <w:t>2016, 281, 3, 636–641</w:t>
              </w:r>
            </w:hyperlink>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4.312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Enhanced photocatalytic activities of vacuum activated TiO2 catalysts with Ti3+ and N co-doped</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Wenzhang Fang, Yi Zhou, Chencheng Dong, Mingyang Xing</w:t>
            </w:r>
            <w:r w:rsidRPr="00303690">
              <w:rPr>
                <w:rFonts w:ascii="Cambria Math" w:eastAsia="Arial Unicode MS" w:hAnsi="Cambria Math" w:cs="Cambria Math"/>
                <w:kern w:val="0"/>
                <w:szCs w:val="21"/>
              </w:rPr>
              <w:t>∗</w:t>
            </w:r>
            <w:r w:rsidRPr="00303690">
              <w:rPr>
                <w:rFonts w:ascii="Times New Roman" w:eastAsia="Arial Unicode MS" w:hAnsi="Times New Roman" w:cs="Times New Roman"/>
                <w:kern w:val="0"/>
                <w:szCs w:val="21"/>
              </w:rPr>
              <w:t>, Jinlong Zhang</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Catalysis Today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F75CDB" w:rsidP="00D0095C">
            <w:pPr>
              <w:widowControl/>
              <w:adjustRightInd w:val="0"/>
              <w:snapToGrid w:val="0"/>
              <w:rPr>
                <w:rFonts w:ascii="Times New Roman" w:eastAsia="Arial Unicode MS" w:hAnsi="Times New Roman" w:cs="Times New Roman"/>
                <w:kern w:val="0"/>
                <w:szCs w:val="21"/>
              </w:rPr>
            </w:pPr>
            <w:hyperlink r:id="rId11" w:tooltip="http://dx.doi.org/10.1016/j.cattod.2015.07.027" w:history="1">
              <w:r w:rsidR="007E767E" w:rsidRPr="00303690">
                <w:rPr>
                  <w:rFonts w:ascii="Times New Roman" w:eastAsia="Arial Unicode MS" w:hAnsi="Times New Roman" w:cs="Times New Roman"/>
                  <w:kern w:val="0"/>
                  <w:szCs w:val="21"/>
                </w:rPr>
                <w:t>2016, 266, 188-196</w:t>
              </w:r>
            </w:hyperlink>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4.312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High-efficiency bulk heterojunction memory devices fabricated using organometallic halide perovskite:poly(N-vinylcarbazole) blend active layers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Cheng Wang, Yu Chen*, Bin Zhang, Shanshan Liu, Qibin Chen, Yaming Cao, Sai Sun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陈</w:t>
            </w:r>
            <w:proofErr w:type="gramStart"/>
            <w:r w:rsidRPr="00303690">
              <w:rPr>
                <w:rFonts w:ascii="Times New Roman" w:eastAsia="Arial Unicode MS" w:hAnsi="Times New Roman" w:cs="Times New Roman"/>
                <w:color w:val="000000"/>
                <w:kern w:val="0"/>
                <w:szCs w:val="21"/>
              </w:rPr>
              <w:t>彧</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Dalton Trans.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2016,45(2), 484–488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4.177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146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Isolation and characterization of gem-diaurated species having two C–Au σ bonds in gold(I)-activated amidiniumation of alkyne, , </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Jiwei Wang, Shichang Lv, Haifeng Chen, Min Shi,Jun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Dalton Trans.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45, 17091-17094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4.177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Intracellular pH sensing and targeted imaging of lysosome by a galactosyl naphthalimide-piperazine probe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Youxin Fu, Junji Zhang,* Huan Wang, Jia-Li Chen, Ping Zhao, Guo-Rong Chen, Xiao-Peng He*</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陈国荣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133</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372-379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Tetraphenylethene end-capped diketopyrrolopyrrole fluorogens with AIE and large two-photon absorption cross-sections features and application in bioimaging</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Tao Jiang, Dongyu Li, Yandi Hang, Yuting Gao, Hequn Zhang, Xinyuan Zhao, Xin Li , Bo Li, Jun Qian, * Jianli Hua*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133, 201–213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149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Photo-responsive chiral cyclic molecular switches based on stiff Stilbene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Ning Zhu, Xin Li, Yuan Wang and Xiang Ma*.</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125, 259-265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Preparation and properties of organo-soluble tetraphenylethylene monolayer-protected gold nanorods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Tiantian Cao, Dengfeng Li, Xuyang Yao, Yikai Xu and Xiang Ma*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124, 1-5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Binding porphyrins gated dithienylethene bridge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Piaopiao Jin, Maoqi Liu, Fei Cao, Qianfu Luo*</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proofErr w:type="gramStart"/>
            <w:r w:rsidRPr="00303690">
              <w:rPr>
                <w:rFonts w:ascii="Times New Roman" w:eastAsia="Arial Unicode MS" w:hAnsi="Times New Roman" w:cs="Times New Roman"/>
                <w:color w:val="000000"/>
                <w:kern w:val="0"/>
                <w:szCs w:val="21"/>
              </w:rPr>
              <w:t>罗千福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2016,132:151-158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Highly efficient bipolar host material based-on indole and triazine moiety for red phosphorescent light-emitting diodes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Yi Chen, Jingwei Xie, Zixing Wang, Jin Cao, Hongwei Chen, Jinhai Huang, Jianhua Zhang, Jianhua Su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124 (2016) 188e195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novel spiro-annulated host based on carbazole with good thermal stability and high triplet energy for efficient blue and green phosphorescent organic light-emitting diodes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Guojian Tian, Wenqing Liang, Yi Chen, Ning Xiang, Qingchen Dong, Jinhai Huang, Jian-Hua Su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126 (2016) 296e302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The synthesis of a rigid conjugated viologen and its cucurbituril pseudorotaxanes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Yingfeng Song, Xinghua Huang, Haojie Hua, Qiaochun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王巧纯</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2017, 137, 229-235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155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Intracellular pH sensing and targeted imaging of lysosome by a galactosyl naphthalimide-piperazine probe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Youxin Fu, Junji Zhang*, Huan Wang, Jia-Li Chen, Ping Zhao, Guo-Rong Chen, Xiao-Peng He**</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张隽佶</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2016,133: 372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Reversible light- controllable intelligent gel based on simple spiropyran-doped with biocompatible lecithin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Dongdong Chang, WenhaoYan, Yide Yang, Lei Zou*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邹雷</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2016, 134, 186-189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Novel 2</w:t>
            </w:r>
            <w:proofErr w:type="gramStart"/>
            <w:r w:rsidRPr="00303690">
              <w:rPr>
                <w:rFonts w:ascii="Times New Roman" w:eastAsia="Arial Unicode MS" w:hAnsi="Times New Roman" w:cs="Times New Roman"/>
                <w:kern w:val="0"/>
                <w:szCs w:val="21"/>
              </w:rPr>
              <w:t>,1,3</w:t>
            </w:r>
            <w:proofErr w:type="gramEnd"/>
            <w:r w:rsidRPr="00303690">
              <w:rPr>
                <w:rFonts w:ascii="Times New Roman" w:eastAsia="Arial Unicode MS" w:hAnsi="Times New Roman" w:cs="Times New Roman"/>
                <w:kern w:val="0"/>
                <w:szCs w:val="21"/>
              </w:rPr>
              <w:t>-benzothiadiazole derivatives used as selective fluorescent and colorimetric sensors for fluoride 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Jiefei Wu, Guoqiao Lai, Zhifang Li, Yunxiang Lu, Taohua Leng, Yongjia Shen, and Chengyun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王成云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124, 268-276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colorimetric and ratiometric ﬂuorescence probe for rapid detection of SO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derivatives bisulﬁte and sulﬁte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Kaiqiang Xiang, Shunzhou Chang, Jingjing Feng, Changjiang Li, Wei Ming, Ziyan Liu, Yunchang Liu, Baozhu Tian*,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Dyes and Pigments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134, 190–197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4.055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159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Carboxymethyl cellulose supported ionic liquid as a heterogeneouscatalyst for the cycloaddition of CO2to cyclic carbonate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Xiaohui Wu,</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Mengpan Wang</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Yinzheng Xie</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Chen Chen</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Kun Li</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Mingming Yuan</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Xiuge Zhao</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Zhenshan Hou(*)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侯震山</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Applied Catalysis A: General,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2016, 519</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146-154.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4.012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An effective Mn-Co mixed oxide catalyst for the solvent-free selective oxidation of cyclohexane with molecular oxygen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Mingzhou Wu, Wangcheng Zhan</w:t>
            </w:r>
            <w:r w:rsidRPr="00303690">
              <w:rPr>
                <w:rFonts w:ascii="Cambria Math" w:eastAsia="Arial Unicode MS" w:hAnsi="Cambria Math" w:cs="Cambria Math"/>
                <w:kern w:val="0"/>
                <w:szCs w:val="21"/>
              </w:rPr>
              <w:t>∗</w:t>
            </w:r>
            <w:r w:rsidRPr="00303690">
              <w:rPr>
                <w:rFonts w:ascii="Times New Roman" w:eastAsia="Arial Unicode MS" w:hAnsi="Times New Roman" w:cs="Times New Roman"/>
                <w:kern w:val="0"/>
                <w:szCs w:val="21"/>
              </w:rPr>
              <w:t>, Yanglong Guo, Yun Guo, Yunsong Wang, Li Wang,Guanzhong Lu</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Applied Catalysis A: General,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523</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97-106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4.012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Continuously photocatalytic production of H2O2 with high concentrations using 2-ethylanthraquinone as photocatalyst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Gangqiang Xu, Yan Liang, Feng Chen</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陈锋</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Journal of Molecular Catalysis A: Chemical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420</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 xml:space="preserve"> 66–72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3.958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162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highly effective catalyst of Sm-Mn mixed oxide for the selective catalytic reduction of NOx with ammonia: Effect of the calcination temperature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Dongmei Meng, Wangcheng Zhan</w:t>
            </w:r>
            <w:r w:rsidRPr="00303690">
              <w:rPr>
                <w:rFonts w:ascii="Cambria Math" w:eastAsia="Arial Unicode MS" w:hAnsi="Cambria Math" w:cs="Cambria Math"/>
                <w:kern w:val="0"/>
                <w:szCs w:val="21"/>
              </w:rPr>
              <w:t>∗</w:t>
            </w:r>
            <w:r w:rsidRPr="00303690">
              <w:rPr>
                <w:rFonts w:ascii="Times New Roman" w:eastAsia="Arial Unicode MS" w:hAnsi="Times New Roman" w:cs="Times New Roman"/>
                <w:kern w:val="0"/>
                <w:szCs w:val="21"/>
              </w:rPr>
              <w:t>, Yun Guo, Yanglong Guo, Yunsong Wang, Li Wang, Guanzhong Lu</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Journal of Molecular Catalysis A: Chemical</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420</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272-281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3.958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Gas-phase epoxidation of propylene by molecular oxygen over Ag-CuCl2/BaCO3 catalyst with low CuCl2 doping: Catalytic performance, deactivation and regeneration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Qing Zhang, Guangtao Chai, Yanglong Guo</w:t>
            </w:r>
            <w:r w:rsidRPr="00303690">
              <w:rPr>
                <w:rFonts w:ascii="Cambria Math" w:eastAsia="Arial Unicode MS" w:hAnsi="Cambria Math" w:cs="Cambria Math"/>
                <w:kern w:val="0"/>
                <w:szCs w:val="21"/>
              </w:rPr>
              <w:t>∗</w:t>
            </w:r>
            <w:r w:rsidRPr="00303690">
              <w:rPr>
                <w:rFonts w:ascii="Times New Roman" w:eastAsia="Arial Unicode MS" w:hAnsi="Times New Roman" w:cs="Times New Roman"/>
                <w:kern w:val="0"/>
                <w:szCs w:val="21"/>
              </w:rPr>
              <w:t>, Wangcheng Zhan, Yun Guo, Li Wang, Yunsong Wang, Guanzhong Lu</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Journal of Molecular Catalysis A: Chemical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3016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424</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65–76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3.958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Performance of Fe-ZSM-5 for selective catalytic reduction of NOx with NH3: Effect of the atmosphere during the preparation of catalysts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Shuangshuang Lai, Yong She, Wangcheng Zhan</w:t>
            </w:r>
            <w:r w:rsidRPr="00303690">
              <w:rPr>
                <w:rFonts w:ascii="Cambria Math" w:eastAsia="Arial Unicode MS" w:hAnsi="Cambria Math" w:cs="Cambria Math"/>
                <w:kern w:val="0"/>
                <w:szCs w:val="21"/>
              </w:rPr>
              <w:t>∗</w:t>
            </w:r>
            <w:r w:rsidRPr="00303690">
              <w:rPr>
                <w:rFonts w:ascii="Times New Roman" w:eastAsia="Arial Unicode MS" w:hAnsi="Times New Roman" w:cs="Times New Roman"/>
                <w:kern w:val="0"/>
                <w:szCs w:val="21"/>
              </w:rPr>
              <w:t>, Yun Guo, Yanglong Guo, Li Wang,Guanzhong Lu</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Journal of Molecular Catalysis A: Chemical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424</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232–240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3.958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Enlarging {110} exposed facets of anatase TiO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by the synergistic action of capping agents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Qiaoying Li, Taoyun Li, Shunzhou Chang, Qingsong Tao, Baozhu Tian*,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CrystEngComm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18 , 5074–5078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3.849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Gold Catalyzed Intramolecular Cyclizations of Cyclopropenes with Propargylic Esters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Peng-Long Zhu, Xiang-Ying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ChemistryOpen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 33-37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3.585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Enantioselective synthesis of </w:t>
            </w:r>
            <w:proofErr w:type="gramStart"/>
            <w:r w:rsidRPr="00303690">
              <w:rPr>
                <w:rFonts w:ascii="Times New Roman" w:eastAsia="Arial Unicode MS" w:hAnsi="Times New Roman" w:cs="Times New Roman"/>
                <w:kern w:val="0"/>
                <w:szCs w:val="21"/>
              </w:rPr>
              <w:t>spiro[</w:t>
            </w:r>
            <w:proofErr w:type="gramEnd"/>
            <w:r w:rsidRPr="00303690">
              <w:rPr>
                <w:rFonts w:ascii="Times New Roman" w:eastAsia="Arial Unicode MS" w:hAnsi="Times New Roman" w:cs="Times New Roman"/>
                <w:kern w:val="0"/>
                <w:szCs w:val="21"/>
              </w:rPr>
              <w:t>indoline-3,4 '-pyrano[2,3-c]pyrazole] derivatives via an organocatalytic asymmetric Michael/cyclization cascade reaction.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Jin Xie, Xiao-Yu Xing, Feng Sha*, Zhi-Yan Wu, Xin-Yan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Org. Biomol.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14 (35), 8346-8355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3.559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Enantioselective direct vinylogous aldol-cyclization cascade reaction between β</w:t>
            </w:r>
            <w:proofErr w:type="gramStart"/>
            <w:r w:rsidRPr="00303690">
              <w:rPr>
                <w:rFonts w:ascii="Times New Roman" w:eastAsia="Arial Unicode MS" w:hAnsi="Times New Roman" w:cs="Times New Roman"/>
                <w:kern w:val="0"/>
                <w:szCs w:val="21"/>
              </w:rPr>
              <w:t>,γ</w:t>
            </w:r>
            <w:proofErr w:type="gramEnd"/>
            <w:r w:rsidRPr="00303690">
              <w:rPr>
                <w:rFonts w:ascii="Times New Roman" w:eastAsia="Arial Unicode MS" w:hAnsi="Times New Roman" w:cs="Times New Roman"/>
                <w:kern w:val="0"/>
                <w:szCs w:val="21"/>
              </w:rPr>
              <w:t>-unsaturated amides and o-quinones.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 Jiang, Jun-Hao Fu, Tian-Ze Li, Feng Sha*, Xin-Yan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Org. Biomol.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14 (27), 6435-6441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3.559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169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Imaging Electrocatalytic Process on Single Gold Nanorods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Chao Jing, Zhen Gu,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Faraday Discuss.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DOI: 10.1039/C6FD00069J</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3.544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170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Zeolite@Mesoporous silica-supported-amine hybrids for the capture of CO2 in the presence of water</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Xiaowei Liu, Fei Gao, Jian Xu, Lihui Zhou, Honglai Liu, Jun 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Micropor.</w:t>
            </w:r>
            <w:proofErr w:type="gramEnd"/>
            <w:r w:rsidRPr="00303690">
              <w:rPr>
                <w:rFonts w:ascii="Times New Roman" w:eastAsia="Arial Unicode MS" w:hAnsi="Times New Roman" w:cs="Times New Roman"/>
                <w:kern w:val="0"/>
                <w:szCs w:val="21"/>
              </w:rPr>
              <w:t xml:space="preserve"> </w:t>
            </w:r>
            <w:proofErr w:type="gramStart"/>
            <w:r w:rsidRPr="00303690">
              <w:rPr>
                <w:rFonts w:ascii="Times New Roman" w:eastAsia="Arial Unicode MS" w:hAnsi="Times New Roman" w:cs="Times New Roman"/>
                <w:kern w:val="0"/>
                <w:szCs w:val="21"/>
              </w:rPr>
              <w:t>Mesopor.</w:t>
            </w:r>
            <w:proofErr w:type="gramEnd"/>
            <w:r w:rsidRPr="00303690">
              <w:rPr>
                <w:rFonts w:ascii="Times New Roman" w:eastAsia="Arial Unicode MS" w:hAnsi="Times New Roman" w:cs="Times New Roman"/>
                <w:kern w:val="0"/>
                <w:szCs w:val="21"/>
              </w:rPr>
              <w:t xml:space="preserve"> </w:t>
            </w:r>
            <w:proofErr w:type="gramStart"/>
            <w:r w:rsidRPr="00303690">
              <w:rPr>
                <w:rFonts w:ascii="Times New Roman" w:eastAsia="Arial Unicode MS" w:hAnsi="Times New Roman" w:cs="Times New Roman"/>
                <w:kern w:val="0"/>
                <w:szCs w:val="21"/>
              </w:rPr>
              <w:t>Mater.</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2016,222: 113-119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3.349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Porous organic polymer bifunctionalized with triazine and thiophene groups as a novel adsorbent for removing Cu (II)</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an He, Qinqin Liu, Fei Liu, Chensheng Huang, Changjun Peng*, Qiang Yang*, Hualin Wang, Jun Hu,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Micropor.</w:t>
            </w:r>
            <w:proofErr w:type="gramEnd"/>
            <w:r w:rsidRPr="00303690">
              <w:rPr>
                <w:rFonts w:ascii="Times New Roman" w:eastAsia="Arial Unicode MS" w:hAnsi="Times New Roman" w:cs="Times New Roman"/>
                <w:kern w:val="0"/>
                <w:szCs w:val="21"/>
              </w:rPr>
              <w:t xml:space="preserve"> </w:t>
            </w:r>
            <w:proofErr w:type="gramStart"/>
            <w:r w:rsidRPr="00303690">
              <w:rPr>
                <w:rFonts w:ascii="Times New Roman" w:eastAsia="Arial Unicode MS" w:hAnsi="Times New Roman" w:cs="Times New Roman"/>
                <w:kern w:val="0"/>
                <w:szCs w:val="21"/>
              </w:rPr>
              <w:t>Mesopor.</w:t>
            </w:r>
            <w:proofErr w:type="gramEnd"/>
            <w:r w:rsidRPr="00303690">
              <w:rPr>
                <w:rFonts w:ascii="Times New Roman" w:eastAsia="Arial Unicode MS" w:hAnsi="Times New Roman" w:cs="Times New Roman"/>
                <w:kern w:val="0"/>
                <w:szCs w:val="21"/>
              </w:rPr>
              <w:t xml:space="preserve"> </w:t>
            </w:r>
            <w:proofErr w:type="gramStart"/>
            <w:r w:rsidRPr="00303690">
              <w:rPr>
                <w:rFonts w:ascii="Times New Roman" w:eastAsia="Arial Unicode MS" w:hAnsi="Times New Roman" w:cs="Times New Roman"/>
                <w:kern w:val="0"/>
                <w:szCs w:val="21"/>
              </w:rPr>
              <w:t>Mater.</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2016,233: 10-15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3.349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Chelation as a strategy to reinforce cationic copper surface protection in acidic solutions†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Liang Cai, Xue-Qing Feng, Xin Hua, Xiao-Peng He,* Yi-Tao Long, Guo-Rong Chen*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陈国荣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68351-68356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Benzo[c]carbazole derivatives produced by an effective Diels–Alder reaction: synthesis and structure ctivity-relationship for surface coating</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Xue-Qing Feng, Fei Zhang, Xiao-Peng He,* Guo-Rong Chen, Xin-Yan Wu, Feng Sha*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陈国荣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75162–75165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Enhanced power factor in flexible reduced graphene oxide/nanowires hybrid films for thermoelectrics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Jie Gao, Chengyan Liu, Lei Miao*, Xiaoyang Wang, Ying Peng, Yu Chen*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陈</w:t>
            </w:r>
            <w:proofErr w:type="gramStart"/>
            <w:r w:rsidRPr="00303690">
              <w:rPr>
                <w:rFonts w:ascii="Times New Roman" w:eastAsia="Arial Unicode MS" w:hAnsi="Times New Roman" w:cs="Times New Roman"/>
                <w:color w:val="000000"/>
                <w:kern w:val="0"/>
                <w:szCs w:val="21"/>
              </w:rPr>
              <w:t>彧</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6: 31580–31587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Catalytic transformation of glycerol to 1-propanol by combining zirconium phosphate and supported Ru catalysts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Mengpan Wang, Hanmin Yang, Yinzheng Xie, Xiaohui Wu,</w:t>
            </w:r>
            <w:proofErr w:type="gramStart"/>
            <w:r w:rsidRPr="00303690">
              <w:rPr>
                <w:rFonts w:ascii="Times New Roman" w:eastAsia="Arial Unicode MS" w:hAnsi="Times New Roman" w:cs="Times New Roman"/>
                <w:kern w:val="0"/>
                <w:szCs w:val="21"/>
              </w:rPr>
              <w:t xml:space="preserve"> Chen Chen</w:t>
            </w:r>
            <w:proofErr w:type="gramEnd"/>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Wenbo Ma, Qifeng Dong, Zhenshan Hou(*)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侯震山</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6(35)</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29769-29778.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Diketopyrrolopyrrole-based ratiometric fluorescent probe for the sensitive and selective detection of cysteine over homocysteine and glutathione in living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 Zhang, Yandi Hang, Weisong Qu, Yongchao Yan, Ping Zhao* and Jianli Hua*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(24)</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20014–20020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6A78D0" w:rsidRPr="00303690" w:rsidTr="00020BB6">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6A78D0" w:rsidRPr="00303690" w:rsidRDefault="006A78D0" w:rsidP="006A78D0">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w:t>
            </w:r>
            <w:r>
              <w:rPr>
                <w:rFonts w:ascii="Times New Roman" w:eastAsia="宋体" w:hAnsi="Times New Roman" w:cs="Times New Roman" w:hint="eastAsia"/>
                <w:color w:val="000000"/>
                <w:kern w:val="0"/>
                <w:szCs w:val="21"/>
              </w:rPr>
              <w:t>7</w:t>
            </w:r>
          </w:p>
        </w:tc>
        <w:tc>
          <w:tcPr>
            <w:tcW w:w="2268" w:type="dxa"/>
            <w:tcBorders>
              <w:top w:val="nil"/>
              <w:left w:val="nil"/>
              <w:bottom w:val="single" w:sz="4" w:space="0" w:color="auto"/>
              <w:right w:val="single" w:sz="4" w:space="0" w:color="auto"/>
            </w:tcBorders>
            <w:shd w:val="clear" w:color="auto" w:fill="auto"/>
            <w:vAlign w:val="center"/>
            <w:hideMark/>
          </w:tcPr>
          <w:p w:rsidR="006A78D0" w:rsidRPr="00303690" w:rsidRDefault="006A78D0"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New sensitizers containing amide moieties as electron-accepting and anchoring group for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6A78D0" w:rsidRPr="00303690" w:rsidRDefault="006A78D0"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Zhifang Wu, Wei Ma, Sheng Meng,* Xing Li, Jing Li, Qi Zou, Jianli Hua,* and He Tian,</w:t>
            </w:r>
          </w:p>
        </w:tc>
        <w:tc>
          <w:tcPr>
            <w:tcW w:w="851" w:type="dxa"/>
            <w:tcBorders>
              <w:top w:val="nil"/>
              <w:left w:val="nil"/>
              <w:bottom w:val="single" w:sz="4" w:space="0" w:color="auto"/>
              <w:right w:val="single" w:sz="4" w:space="0" w:color="auto"/>
            </w:tcBorders>
            <w:shd w:val="clear" w:color="auto" w:fill="auto"/>
            <w:vAlign w:val="center"/>
            <w:hideMark/>
          </w:tcPr>
          <w:p w:rsidR="006A78D0" w:rsidRPr="00303690" w:rsidRDefault="006A78D0"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6A78D0" w:rsidRPr="00303690" w:rsidRDefault="006A78D0"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6A78D0" w:rsidRPr="00303690" w:rsidRDefault="006A78D0" w:rsidP="00020BB6">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6(78), 74039–74045</w:t>
            </w:r>
          </w:p>
        </w:tc>
        <w:tc>
          <w:tcPr>
            <w:tcW w:w="775" w:type="dxa"/>
            <w:tcBorders>
              <w:top w:val="nil"/>
              <w:left w:val="nil"/>
              <w:bottom w:val="single" w:sz="4" w:space="0" w:color="auto"/>
              <w:right w:val="single" w:sz="4" w:space="0" w:color="auto"/>
            </w:tcBorders>
            <w:shd w:val="clear" w:color="auto" w:fill="auto"/>
            <w:vAlign w:val="center"/>
            <w:hideMark/>
          </w:tcPr>
          <w:p w:rsidR="006A78D0" w:rsidRPr="00303690" w:rsidRDefault="006A78D0" w:rsidP="00020BB6">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6A78D0">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17</w:t>
            </w:r>
            <w:r w:rsidR="006A78D0">
              <w:rPr>
                <w:rFonts w:ascii="Times New Roman" w:eastAsia="宋体" w:hAnsi="Times New Roman" w:cs="Times New Roman" w:hint="eastAsia"/>
                <w:color w:val="000000"/>
                <w:kern w:val="0"/>
                <w:szCs w:val="21"/>
              </w:rPr>
              <w:t>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Synthesis, two-photon absorption and aggregation-induced emission properties of multi-branched triphenylamine derivatives based on diketopyrrolopyrrole for bioimaging</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 Yang, Haoqi Tan, Dongyu Li, Tao Jiang, Yuting Gao, Bo Li, Xue Qu*, Jianli Hua*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6(63), 58434–58442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179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pH-Triggered copolymer micelles as drug nanocarriers for intracellular delivery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Weiju Hao, Danyang Liu, Yazhuo Shang, Junqi Zhang*, Shouhong Xu*,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2016,6(35): 29149-19158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Interfacial Synthesis of Magnetic PMMA@Fe3O4/Cu3(BTC)2 Hollow Microspheres through One-Pot Pickering Emulsion and Their Application as Drug Delivery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2016,6(63): 58511-58515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Facilitated Alkyl Detection by a DNA Conjugate with an α-Hemolysin Nanopore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Zheng-Li Hu, Chan Cao, Hui-Feng Wang, Bing-Yong Yan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105-108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Low-temperature catalytic oxidation of vinyl chloride over Ru modified Co3O4 catalysts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Chao Wang, Chuanhui Zhang, Wenchao Hua, Yanglong Guo,* Guanzhong Lu, Sonia Gil and Anne Giroir-Fendler*</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99577–99585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Selective catalytic oxidation of ammonia over MnOx-TiO2 mixed oxides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Dongdong Song, Xunzhe Shao, Menglong Yuan, Li Wang,* Wangcheng Zhan, YangLong Guo, Yun Guo* and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88117–88125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Catalytic performance of Co-Fe mixed oxide for NH3-SCR reaction and the promotional role of cobalt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Changzhi Shao, Xiaofei Liu, Dongmei Meng, Qian Xu, Yanglong Guo, Yun Guo, Wangcheng Zhan, Li Wang and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66169–66179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185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highly effective Ni-modified MnOx catalyst for total oxidation of propane: the promotional role of nickel oxide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Yujie Xie, Yun Guo, Yanglong Guo, Li Wang, Wangcheng Zhan, Yunsong Wang, Xueqing Gong and Guanzhong Lu*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50228–50237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Morphology-controlled synthesis of SrTiO3/TiO2 heterostructures and their photocatalytic performance for water splitting</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Minh Ngoc Ha, Feng Zhu, Zhifu Liu,* Lichao Wang, Linyan Liu,b Guanzhong Lu and Zhe Zhao*</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21111–21118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Gold(I)-Catalyzed Intramolecular Hydroarylation and the Subsequent Ring Enlargement of Methylenecyclopropanes to Cyclobutenes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Wei Fang, Xiang-Ying Tang,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40474-40479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Small organic molecules based on oxazole/thiazole with excellent performances in green and red phosphorescent organic light-emitting diodes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Guojian Tian, Xiang Wei, Ning Xiang, Jinhai Huang, Jin Cao, Zixing Wang, Jianhua Zhang</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 xml:space="preserve"> and Jianhua Su*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51575–51582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189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Novel multi-stimuli responsive molecules based on photochromic bithienylethenes containing the tetrathiafulvalene unit.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Jingyi Zhang, Bingbing Sun, Qiaochun Wang, Lei Zou*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邹雷</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 16598-16601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F75CDB" w:rsidP="004B36F2">
            <w:pPr>
              <w:widowControl/>
              <w:adjustRightInd w:val="0"/>
              <w:snapToGrid w:val="0"/>
              <w:jc w:val="left"/>
              <w:rPr>
                <w:rFonts w:ascii="Times New Roman" w:eastAsia="Arial Unicode MS" w:hAnsi="Times New Roman" w:cs="Times New Roman"/>
                <w:kern w:val="0"/>
                <w:szCs w:val="21"/>
              </w:rPr>
            </w:pPr>
            <w:hyperlink r:id="rId12" w:history="1">
              <w:r w:rsidR="007E767E" w:rsidRPr="00303690">
                <w:rPr>
                  <w:rFonts w:ascii="Times New Roman" w:eastAsia="Arial Unicode MS" w:hAnsi="Times New Roman" w:cs="Times New Roman"/>
                  <w:kern w:val="0"/>
                  <w:szCs w:val="21"/>
                </w:rPr>
                <w:t>tert-Butoxide mediated cascade desulfonylation/arylation/hydrolysis of cyclic sulfonyimines using diaryliodonium salts: synthesis of diaryl ether derivatives bearing a 2-aldehyde group</w:t>
              </w:r>
            </w:hyperlink>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Qian, Xiaofei; 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6(92), 89234-89237.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Dehydrochlorination of 1,2-dichloroethane over Ba-modified Al</w:t>
            </w:r>
            <w:r w:rsidRPr="00303690">
              <w:rPr>
                <w:rFonts w:ascii="Times New Roman" w:eastAsia="Arial Unicode MS" w:hAnsi="Times New Roman" w:cs="Times New Roman"/>
                <w:color w:val="000000"/>
                <w:kern w:val="0"/>
                <w:szCs w:val="21"/>
                <w:vertAlign w:val="subscript"/>
              </w:rPr>
              <w:t>2</w:t>
            </w:r>
            <w:r w:rsidRPr="00303690">
              <w:rPr>
                <w:rFonts w:ascii="Times New Roman" w:eastAsia="Arial Unicode MS" w:hAnsi="Times New Roman" w:cs="Times New Roman"/>
                <w:color w:val="000000"/>
                <w:kern w:val="0"/>
                <w:szCs w:val="21"/>
              </w:rPr>
              <w:t>O</w:t>
            </w:r>
            <w:r w:rsidRPr="00303690">
              <w:rPr>
                <w:rFonts w:ascii="Times New Roman" w:eastAsia="Arial Unicode MS" w:hAnsi="Times New Roman" w:cs="Times New Roman"/>
                <w:color w:val="000000"/>
                <w:kern w:val="0"/>
                <w:szCs w:val="21"/>
                <w:vertAlign w:val="subscript"/>
              </w:rPr>
              <w:t>3</w:t>
            </w:r>
            <w:r w:rsidRPr="00303690">
              <w:rPr>
                <w:rFonts w:ascii="Times New Roman" w:eastAsia="Arial Unicode MS" w:hAnsi="Times New Roman" w:cs="Times New Roman"/>
                <w:color w:val="000000"/>
                <w:kern w:val="0"/>
                <w:szCs w:val="21"/>
              </w:rPr>
              <w:t xml:space="preserve"> catalysts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Shuxing Bai, Qiguang Dai, Xinxin Chu and Xingyi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王幸宜</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6</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52564–52574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Quick, Mild and Efficient Bromination Using CFBSA/KBr System</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Pan-Pan Jiang, Xian-Jin Yang,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杨先金</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2016, 6, 90031 - 90034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193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facile access to cis-dihydrofurobenzofuran from 2-(2,5-dihydro-furan-2-yl)-phenol</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Xiao-Hui Hu, Xiao-Qiu Pu, Rui Liu, Chun-Xiao Cui, Jun Yang,*Xian-Jin Yang*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杨先金</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58613-58616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Sulfur nanoparticles in situ growth on TiO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mesoporous single crystals with enhanced solar light photocatalytic performance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Chencheng Dong, Hui Song, Yi Zhou, Chunyang Dong, Bin Shen, Hua Yang*, Masaya Matsuoka, Mingyang Xing*,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RSC Adv</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2016,6, 77863-77869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3.289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Pure hydrocarbon host materials based on spirofluorene with excellent performances for green phosphorescent light-emitting devices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Guojian Tian, Yongxin Jiang, Panpan Wu, Jinhai Huang, Qi Zou, Qiaochun Wang, Haichuan Mu* and Jianhua Su*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New J.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40, 9500--9506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3.277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The effect of pyridyl N-atom position in pyrido[3,4-b]pyrazine featured D-A-π-A dyes on absorption, energy levels, and photovoltaic performances of dye-sensitized solar cells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Ying Zhou, Xing Li, Xin Li, Jue Chen, Fengtao Yu, Jianli Hua*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花建丽</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Asian Journal of Organic Chemistry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2016, 5(2), 293-300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3.275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Hydrodeoxygenation of butyric acid at multi-functional Nb2O5 catalyst: A density functional theory study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Xiao-Jing Zhuang, Qi-Neng Xia, Yan-Qin Wang, Shik Chi Edman Tsang, Xue-Qing Gong*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INTERNATIONAL JOURNAL OF HYDROGEN ENERGY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41</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18502-18508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3.205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Study of synergistic effect of Sc and C co-doping on the enhancement of visible light photo-catalytic activity of TiO2</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Muhammad Nasira, Juying Lei, Waheed Iqbal, Jinlong Zhang</w:t>
            </w:r>
            <w:r w:rsidRPr="00303690">
              <w:rPr>
                <w:rFonts w:ascii="Cambria Math" w:eastAsia="Arial Unicode MS" w:hAnsi="Cambria Math" w:cs="Cambria Math"/>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Applied Surface Science</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364, 446–454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3.150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199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 </w:t>
            </w:r>
            <w:proofErr w:type="gramStart"/>
            <w:r w:rsidRPr="00303690">
              <w:rPr>
                <w:rFonts w:ascii="Times New Roman" w:eastAsia="Arial Unicode MS" w:hAnsi="Times New Roman" w:cs="Times New Roman"/>
                <w:kern w:val="0"/>
                <w:szCs w:val="21"/>
              </w:rPr>
              <w:t>Cucurbit[</w:t>
            </w:r>
            <w:proofErr w:type="gramEnd"/>
            <w:r w:rsidRPr="00303690">
              <w:rPr>
                <w:rFonts w:ascii="Times New Roman" w:eastAsia="Arial Unicode MS" w:hAnsi="Times New Roman" w:cs="Times New Roman"/>
                <w:kern w:val="0"/>
                <w:szCs w:val="21"/>
              </w:rPr>
              <w:t>7]uril Based Molecular Shuttle Encoded by Visible Room Temperature Phosphorescence Addresses.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Yifan Gong, Hui Chen, Xiang Ma* and He Tian.</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马骧</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ChemPhysChem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17, 1934-1938</w:t>
            </w:r>
          </w:p>
        </w:tc>
        <w:tc>
          <w:tcPr>
            <w:tcW w:w="775" w:type="dxa"/>
            <w:tcBorders>
              <w:top w:val="nil"/>
              <w:left w:val="nil"/>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 xml:space="preserve">3.138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Artificial Molecular Machine Immobilized Surfaces: A New Platform To Construct Functional Materials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Qi Zhang, Da-Hui Qu*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曲大辉</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ChemPhysChem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17, 1759-1768</w:t>
            </w:r>
          </w:p>
        </w:tc>
        <w:tc>
          <w:tcPr>
            <w:tcW w:w="775" w:type="dxa"/>
            <w:tcBorders>
              <w:top w:val="nil"/>
              <w:left w:val="nil"/>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 xml:space="preserve">3.138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201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Noble-Metal-Free Materials for SERS Detection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Xianjun Tan, Jenny Melkersson,Shiqun Wu,Lingzhi Wang*,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Chemphyschem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17, 17, 2630–2639</w:t>
            </w:r>
          </w:p>
        </w:tc>
        <w:tc>
          <w:tcPr>
            <w:tcW w:w="775" w:type="dxa"/>
            <w:tcBorders>
              <w:top w:val="nil"/>
              <w:left w:val="nil"/>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 xml:space="preserve">3.138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Copper-Catalyzed Cross-Dehydrogenative Coupling of N-Iminoquinolinium Ylides with   Secondary Amines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Zerui Hua, 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Eur. J. Org.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4953–4956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3.068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Enantioselective cascade reaction of α-cyano ketones and isatylidene malononitriles: asymmetric construction of </w:t>
            </w:r>
            <w:proofErr w:type="gramStart"/>
            <w:r w:rsidRPr="00303690">
              <w:rPr>
                <w:rFonts w:ascii="Times New Roman" w:eastAsia="Arial Unicode MS" w:hAnsi="Times New Roman" w:cs="Times New Roman"/>
                <w:kern w:val="0"/>
                <w:szCs w:val="21"/>
              </w:rPr>
              <w:t>spiro[</w:t>
            </w:r>
            <w:proofErr w:type="gramEnd"/>
            <w:r w:rsidRPr="00303690">
              <w:rPr>
                <w:rFonts w:ascii="Times New Roman" w:eastAsia="Arial Unicode MS" w:hAnsi="Times New Roman" w:cs="Times New Roman"/>
                <w:kern w:val="0"/>
                <w:szCs w:val="21"/>
              </w:rPr>
              <w:t>4H-pyran-oxindoles].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Jin Xie, Wei-Long Xing, Feng Sha, Xin-Yan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Eur. J. Org.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(23), 3983-3992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3.068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Direct assembly of benzo[e]indoles by Diels-Alder reaction of arynes and 2-vinylpyrroles.</w:t>
            </w:r>
            <w:proofErr w:type="gramEnd"/>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Jing Yuan, Xin-Yan Wu*, Feng Sha*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Eur. J. Org.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(17),  2929-2932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3.068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Aminochlorination of Alkenes with CFBSA</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Xiao-Qiu Pu, Hai-Yong Zhao, Ze-Hai Lu, Xiao-Peng He and Xian-Jin Yang*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杨先金</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Eur. J. Org.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4526–4533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3.068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Chlorinating Reagent: N-chloro-N-methoxybenzene Sulfonamide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Xiaoqiu Pu, Qingwei Li, Zehai Lu, Xianjin Yang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杨先金</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Eur. J. Org.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2016, 5937–5940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3.068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Titanate nanowire as a precursor for facile morphology control of TiO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catalysts with enhanced photocatalytic activity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Hong Li, Xiaojun Shen, Yongdi Liu, Lingzhi Wang, Juying Lei*,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Journal of Alloys and Compounds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687, 927-936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3.014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208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The interactions between imidazolium-based ionic liquids and stable nitroxide radical species: A theoretical study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Shaoze Zhang, Guimin Wang, Yunxiang Lu*, Weiliang Zhu, Changjun Peng,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Phys. Chem. A</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2016,120(30): 6089-6102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2.883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209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pH-Responsive soluble- plymer-Based homogeneous ruthenium catalyst for highly efficient asymmetric transfer hydrogenation (ATH)</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Yinzheng Xie</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Mengpan Wang</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Xiaohui Wu</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Chen Chen</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Wenbao Ma</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Qifeng Dong, Mingming Yuan, Zhenshan Hou(*)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侯震山</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ChemPlusChem </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541-549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2.836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Real-time plasmonic monitoring of electrocatalysis on single nanorods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Jun-Gang Wang, John S. Fossey, Meng Li, Da-Wei Li, Wei Ma, Yi-Lun Ying, Ruo-Can Qian, Chan Cao,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Electroanal.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2016,781,257-264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2.822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Hydrophilic Fe</w:t>
            </w:r>
            <w:r w:rsidRPr="00303690">
              <w:rPr>
                <w:rFonts w:ascii="Times New Roman" w:eastAsia="Arial Unicode MS" w:hAnsi="Times New Roman" w:cs="Times New Roman"/>
                <w:kern w:val="0"/>
                <w:szCs w:val="21"/>
                <w:vertAlign w:val="subscript"/>
              </w:rPr>
              <w:t>3</w:t>
            </w:r>
            <w:r w:rsidRPr="00303690">
              <w:rPr>
                <w:rFonts w:ascii="Times New Roman" w:eastAsia="Arial Unicode MS" w:hAnsi="Times New Roman" w:cs="Times New Roman"/>
                <w:kern w:val="0"/>
                <w:szCs w:val="21"/>
              </w:rPr>
              <w:t>O</w:t>
            </w:r>
            <w:r w:rsidRPr="00303690">
              <w:rPr>
                <w:rFonts w:ascii="Times New Roman" w:eastAsia="Arial Unicode MS" w:hAnsi="Times New Roman" w:cs="Times New Roman"/>
                <w:kern w:val="0"/>
                <w:szCs w:val="21"/>
                <w:vertAlign w:val="subscript"/>
              </w:rPr>
              <w:t>4</w:t>
            </w:r>
            <w:r w:rsidRPr="00303690">
              <w:rPr>
                <w:rFonts w:ascii="Times New Roman" w:eastAsia="Arial Unicode MS" w:hAnsi="Times New Roman" w:cs="Times New Roman"/>
                <w:kern w:val="0"/>
                <w:szCs w:val="21"/>
              </w:rPr>
              <w:t>@C for High-Capacity Adsorption of 2,4-Dichloro_x001F_phenol</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Lingzhi Wang, Kaifeng Gan, Deli Lu,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Eur. J. Inorg.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890–896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2.686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Direct Access to Acylated Azobenzenes and Amide Compounds by Reaction of Azoarenes with Benzylic Ethers as Acyl Equivalents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Hong, Gang;Limin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Synthesis-stuttgart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48(8), 1147-1158.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2.652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Chiral Iminophosphorane Organocatalyzed Asymmetric Sulfenylation of 3-Substituted Oxindoles: Substrate-Interrelated Enantioselectivities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Gao, Xing; Wang, Limin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Synthesis-stuttgart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48(16),2603-2611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2.652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novel colorimetric and fluorescent sensor for cyanide anions</w:t>
            </w:r>
            <w:r w:rsidRPr="00303690">
              <w:rPr>
                <w:rFonts w:ascii="Times New Roman" w:eastAsia="Arial Unicode MS" w:hAnsi="Times New Roman" w:cs="Times New Roman"/>
                <w:kern w:val="0"/>
                <w:szCs w:val="21"/>
              </w:rPr>
              <w:br/>
              <w:t>detection based on triphenylamine and benzothiadiazole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Qisong Zhang, Jian Zhang, Hujin Zuo, Chengyun Wang, Yongjia Shen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沈永嘉</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72 (2016) 1244e1248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Sequential oxidation/thermal induced intramolecular [2 + 2] cycloaddition of propynol-vinylidenecyclopropanes: access to novel cyclobutene-containing spiro[2.3]hexenes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Song Yang, Qin Xu,* and Min Shi*</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施敏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72, 584-591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216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Multi-​responsive diarylethene-​phenolphthalein hybrids by multiple stimuli</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Piaopiao Jin, Fei Cao, Qianfu Luo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proofErr w:type="gramStart"/>
            <w:r w:rsidRPr="00303690">
              <w:rPr>
                <w:rFonts w:ascii="Times New Roman" w:eastAsia="Arial Unicode MS" w:hAnsi="Times New Roman" w:cs="Times New Roman"/>
                <w:color w:val="000000"/>
                <w:kern w:val="0"/>
                <w:szCs w:val="21"/>
              </w:rPr>
              <w:t>罗千福</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2016,72(35):5488-5494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novel D-A-D-A-D type molecule based on substituted dihydroindolo [3, 2-b] carbazole with large two-photon absorption cross section and excellent aggregation-induced enhanced emission property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Guojian Tian, Ning Xiang, Haitao Zhou, Yiru Li, Bo Li, Qiaochun Wang, Jianhua Su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72 (2016) 298e303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Phenazine-based colorimetric and fluorometric probes for rapid</w:t>
            </w:r>
            <w:r w:rsidRPr="00303690">
              <w:rPr>
                <w:rFonts w:ascii="Times New Roman" w:eastAsia="Arial Unicode MS" w:hAnsi="Times New Roman" w:cs="Times New Roman"/>
                <w:kern w:val="0"/>
                <w:szCs w:val="21"/>
              </w:rPr>
              <w:br/>
              <w:t>recognizing of Hg2þ with high sensitivity and selectivity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Haitao Zhou a, Lu Sun b, Wei Chen a, Guojian Tian a, Yi Chen a, Yiru Li a, Jianhua Su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72 (2016) 2300e2305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219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 simple AIE-based chemosensor for highly sensitive and selective detection of Hg2þ and CN </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Yiru Li, Haitao Zhou, Wei Chen, Guangchen Sun, Lu Sun, Jianhua Su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72 (2016) 5620e5625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highly selective and sensitive probe based on benzo[1,2-b:4,5-b’]dithiophene: synthesis, detection for Cu(II) and self-assembly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Yuwen Ma, Taohua Leng, Guoqiao Lai, Zhifang Li, Xiaojia Xu, Jianwei Zou*, Yongjia Shen, Chengyun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王成云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2016,72(17), 2219-2225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Peroxide-mediated direct synthesis of amides from aroyl surrogates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Hong, Gang;Limin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72(3), 436-441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Asymmetric synthesis of </w:t>
            </w:r>
            <w:proofErr w:type="gramStart"/>
            <w:r w:rsidRPr="00303690">
              <w:rPr>
                <w:rFonts w:ascii="Times New Roman" w:eastAsia="Arial Unicode MS" w:hAnsi="Times New Roman" w:cs="Times New Roman"/>
                <w:kern w:val="0"/>
                <w:szCs w:val="21"/>
              </w:rPr>
              <w:t>pyrano[</w:t>
            </w:r>
            <w:proofErr w:type="gramEnd"/>
            <w:r w:rsidRPr="00303690">
              <w:rPr>
                <w:rFonts w:ascii="Times New Roman" w:eastAsia="Arial Unicode MS" w:hAnsi="Times New Roman" w:cs="Times New Roman"/>
                <w:kern w:val="0"/>
                <w:szCs w:val="21"/>
              </w:rPr>
              <w:t>2,3-c]pyrazoles via a cascade reaction between Morita-Baylis-Hillman acetates of nitroalkenes and pyrazolones.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Jin Xie, Feng Sha, Xin-Yan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72 (27), 4047-4054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Direct construction of xanthene and benzophenone derivatives via Brønsted acid controlled Diels-Alder reaction of 3-vinylchromones and arynes.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Xu-Jiao Huang, Yuan Tao, Yue-Kun Li, Xin-Yan Wu*, Feng Sha*</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72 (52), 8565-8577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2.645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224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The synthesis of Co-doped SAPO-5 molecular sieve and its performance in the oxidation of cyclohexane with molecular oxygen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Zhun Xiao, Wangcheng Zhan *, Yun Guo, Yanglong Guo, Xueqing Gong, Guanzhong Lu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CHINESE JOURNAL OF CATALYSIS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37</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273-280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Solvent-free selective oxidation of cyclohexane with molecular oxygen over manganese oxides: Effect of the calcination temperature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Mingzhou Wu, Wangcheng Zhan #, Yun Guo, Yunsong Wang, Yanglong Guo, Xueqing Gong, Li Wang, Guanzhong Lu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CHINESE JOURNAL OF CATALYSIS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37</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184–192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Fe‐Beta zeolite for selective catalytic reduction of NOx with NH3: Influence of Fe content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Lin Li, Jian Lin, Xiaoyu Li, Aiqin Wang, Xiaodong Wang *, Tao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CHINESE JOURNAL OF CATALYSIS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37</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2069–2078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2.628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Mesoporous spherical silica encapsulating Pd nanoparticles preparedby CO2-induced mircoemulsion and catalytic application in Suzukicoupling reactionLi</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 Guo, Xiuge Zhao, Ran Zhang, Chen Chen, Jizhong Chen, Angjun Chen, Xuerui Liu, Zhenshan Hou(*)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侯震山</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 SUPERCRIT FLUID</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107, 715–722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2.579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Impregnation of polyethylenimine in mesoporous multilamellar silica vesicles for CO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capture: A kinetic study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Lihuo Zhang, Ni Zhan, Qing Jin, Honglai Liu, Jun Hu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Ind. Eng. Chem. Res.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2016,55(20): 5885-5891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2.567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229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novel coumarin-based fluorescence enhancement and colorimetric probe for Cu</w:t>
            </w:r>
            <w:r w:rsidRPr="00303690">
              <w:rPr>
                <w:rFonts w:ascii="Times New Roman" w:eastAsia="Arial Unicode MS" w:hAnsi="Times New Roman" w:cs="Times New Roman"/>
                <w:kern w:val="0"/>
                <w:szCs w:val="21"/>
                <w:vertAlign w:val="superscript"/>
              </w:rPr>
              <w:t>2+</w:t>
            </w:r>
            <w:r w:rsidRPr="00303690">
              <w:rPr>
                <w:rFonts w:ascii="Times New Roman" w:eastAsia="Arial Unicode MS" w:hAnsi="Times New Roman" w:cs="Times New Roman"/>
                <w:kern w:val="0"/>
                <w:szCs w:val="21"/>
              </w:rPr>
              <w:t xml:space="preserve"> via selective hydrolysis reaction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Wenbin Tan, Taohua Leng, Guoqiao Lai, Zhifang Li, Kai Wang, Yongjia Shen, Chengyun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王成云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Journal of Photochemistry and Photobiology A: Chemistry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324, 81-86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2.495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Template-Free Synthesis of Hollow Anatase TiO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Microspheres through Stepwise Water-Releasing Strategy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Penghua Wang, Lingang Yang, Lingzhi Wang* and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Mater.</w:t>
            </w:r>
            <w:proofErr w:type="gramEnd"/>
            <w:r w:rsidRPr="00303690">
              <w:rPr>
                <w:rFonts w:ascii="Times New Roman" w:eastAsia="Arial Unicode MS" w:hAnsi="Times New Roman" w:cs="Times New Roman"/>
                <w:kern w:val="0"/>
                <w:szCs w:val="21"/>
              </w:rPr>
              <w:t xml:space="preserve"> </w:t>
            </w:r>
            <w:proofErr w:type="gramStart"/>
            <w:r w:rsidRPr="00303690">
              <w:rPr>
                <w:rFonts w:ascii="Times New Roman" w:eastAsia="Arial Unicode MS" w:hAnsi="Times New Roman" w:cs="Times New Roman"/>
                <w:kern w:val="0"/>
                <w:szCs w:val="21"/>
              </w:rPr>
              <w:t>Lett.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2016, 164: 405–408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2.437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231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Practical way for the synthesis of phosphine oxides and phosphine sulfides from benzyl alcohol derivatives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Yutao Ma, Feng Chen, Jifeng Bao, Hao Wei,* Min Shi, Feijun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王飞军</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Tetrahedron Lett.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2016, 57, 2465-2467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2.347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Synthesis and properties of novel 9,10-di(naphthalen-2-yl)</w:t>
            </w:r>
            <w:r w:rsidRPr="00303690">
              <w:rPr>
                <w:rFonts w:ascii="Times New Roman" w:eastAsia="Arial Unicode MS" w:hAnsi="Times New Roman" w:cs="Times New Roman"/>
                <w:kern w:val="0"/>
                <w:szCs w:val="21"/>
              </w:rPr>
              <w:br/>
              <w:t>anthracene derivatives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Ning Xiang, Xinghua Huang, Zhenyuan Xia, Guojian Tian, Jinhai Huang, Qiaochun Wang, Jianhua Su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苏建华</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Tetrahedron Lett.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57 (2016) 1847–1851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2.347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Copper-catalyzed selective ortho-arylations of 2-naphthol and phenol derivatives with diaryliodonium salts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Qian, Xiaofei; Han, Jianwei; Wang, Limin*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Tetrahedron Lett.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57(5), 607-610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2.347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coumarin-based fluorescent probe for the fast detection of Pd</w:t>
            </w:r>
            <w:r w:rsidRPr="00303690">
              <w:rPr>
                <w:rFonts w:ascii="Times New Roman" w:eastAsia="Arial Unicode MS" w:hAnsi="Times New Roman" w:cs="Times New Roman"/>
                <w:kern w:val="0"/>
                <w:szCs w:val="21"/>
                <w:vertAlign w:val="superscript"/>
              </w:rPr>
              <w:t>0</w:t>
            </w:r>
            <w:r w:rsidRPr="00303690">
              <w:rPr>
                <w:rFonts w:ascii="Times New Roman" w:eastAsia="Arial Unicode MS" w:hAnsi="Times New Roman" w:cs="Times New Roman"/>
                <w:kern w:val="0"/>
                <w:szCs w:val="21"/>
              </w:rPr>
              <w:t xml:space="preserve"> with low detection limit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Yunchang Liu, Kaiqiang Xiang, Min Guo, Baozhu Tian,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Tetrahedron Lett.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57, 1451–1455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2.347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coumarin-based fluorescent probe for the fast detection of Pd</w:t>
            </w:r>
            <w:r w:rsidRPr="00303690">
              <w:rPr>
                <w:rFonts w:ascii="Times New Roman" w:eastAsia="Arial Unicode MS" w:hAnsi="Times New Roman" w:cs="Times New Roman"/>
                <w:kern w:val="0"/>
                <w:szCs w:val="21"/>
                <w:vertAlign w:val="superscript"/>
              </w:rPr>
              <w:t>0</w:t>
            </w:r>
            <w:r w:rsidRPr="00303690">
              <w:rPr>
                <w:rFonts w:ascii="Times New Roman" w:eastAsia="Arial Unicode MS" w:hAnsi="Times New Roman" w:cs="Times New Roman"/>
                <w:kern w:val="0"/>
                <w:szCs w:val="21"/>
              </w:rPr>
              <w:t xml:space="preserve"> with low detection limit</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Yunchang Liu, Kaiqiang Xiang, Min Guo, Baozhu Tian,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Tetrahedron Lett.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57: 1451-1455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2.347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fluorescein-based fluorescence probe for the fast detection of thiol</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Yunchang Liu, Kaiqiang Xiang, Baozhu Tian,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Tetrahedron Lett.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57, 2478-2483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2.347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novel fluorescent probe for discrimination of Cys from GSH: inspiration from chemical ligation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Lili Zhang, Mimi Li, Chunchang Zhao, Xianfeng Gu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赵春常</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Tetrahedron Lett.</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57, 578-581.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2.347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Lanthanum Pentafluorobenzoate-Catalyzed Aerobic Oxidative Olefination of 2-Methylquinoline with Benzylamines through Direct C-H Bond Activation and Deamination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Dan Mao ;Limin Wang</w:t>
            </w:r>
            <w:r w:rsidRPr="00303690">
              <w:rPr>
                <w:rFonts w:ascii="Times New Roman" w:eastAsia="Arial Unicode MS" w:hAnsi="Times New Roman" w:cs="Times New Roman"/>
                <w:kern w:val="0"/>
                <w:szCs w:val="21"/>
                <w:vertAlign w:val="superscript"/>
              </w:rPr>
              <w:t>*</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王利民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Synlett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2016,27,2481-2484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2.323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239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Design and Preparation of Easily Recycled Ag2WO4@ZnO@Fe3O4 Ternary Nanocomposites and their Highly Efficient Degradation of Antibiotics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Juan Shen, Yi Lu, Jin-Ku Liu*, Xiao-Hong Yang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刘金库</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Journal of Materials Science</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51(16), 7793-7802.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2.302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240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Enantioselective </w:t>
            </w:r>
            <w:proofErr w:type="gramStart"/>
            <w:r w:rsidRPr="00303690">
              <w:rPr>
                <w:rFonts w:ascii="Times New Roman" w:eastAsia="Arial Unicode MS" w:hAnsi="Times New Roman" w:cs="Times New Roman"/>
                <w:kern w:val="0"/>
                <w:szCs w:val="21"/>
              </w:rPr>
              <w:t>Cu(</w:t>
            </w:r>
            <w:proofErr w:type="gramEnd"/>
            <w:r w:rsidRPr="00303690">
              <w:rPr>
                <w:rFonts w:ascii="Times New Roman" w:eastAsia="Arial Unicode MS" w:hAnsi="Times New Roman" w:cs="Times New Roman"/>
                <w:kern w:val="0"/>
                <w:szCs w:val="21"/>
              </w:rPr>
              <w:t>II)-catalyzed Henry reactions with chiral cyclohexane-based amidophosphine ligands.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Rukeya Rexiti, Jian Lu, Ge Wang, Feng Sha*, Xin-Yan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Tetrahedron: Asymmetry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27 (19), 923-929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2.108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A benzodithiophene-based fluorescence probe for rapid detection of fluoride ion</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Wenbin Tan, Taohua Leng, Guoqiao Lai, Zhifang Li, Jiefei Wu, Yongjia Shen, Chengyun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王成云</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Chinese Journal of Chemistry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 2016, 34(8), 809-813</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1.964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The magic of integration: Exploring the construction of dithienylethene-based infinite coordination polymers and their synergistic effect for gaseous ammonia probe applications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Yankai Li, Junji Zhang*, Zijun Bian, Youxin Fu, Fei Liu, Chenhui Wang, Xiang Ma, Jun Hu*,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Chin. Chem. Lett.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2016,27: 518–522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1.947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Synthesis of axially chiral oxazoline–carbene coordinated palladium complexes with a N-phenyl framework</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Dongdong Zhang, Yunlong Liu, Yan Wang, Hao Wei,* Min Shi , Feijun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王飞军</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Chin. Chem. Lett.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27, 563-565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1.947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The magic of integration: Exploring the construction of dithienylethene-based infinite coordination polymers and their synergistic effect for gaseous ammonia probe applications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Yan-Kai Li, Jun-Ji Zhang,* Zi-Jun Bian, You-Xin Fu, Fei Liu, Chen-Hui Wang, Xiang Ma, Jun Hua,*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张隽佶</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Chin. Chem. Lett.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27(4): 518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1.947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Enantioselective synthesis of 10-allylanthrones via iridium-catalyzed allylic substitution reaction.</w:t>
            </w:r>
            <w:proofErr w:type="gramEnd"/>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Zheng-Le Zhao, Qing Gu, Xin-Yan Wu*, Shu-Li You*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Chin. Chem. Lett.</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27 (5), 619-622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1.947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Fe(II)Ti(IV)O-3 mixed oxide monolayer at rutile TiO2(011): Structures and reactivities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Zhan-Hui Wen, Sandamali Halpegamage, Xue-Qing Gong,⁎ Matthias Batzill</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SURFACE SCIENCE</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653</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34–40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1.931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Characterization and release kinetics of liposomes inserted by pH-resposive bola-polymer</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Weiju Hao, Tian Xia, Yazhuo Shang, Shouhong Xu*,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Colloid Polym.</w:t>
            </w:r>
            <w:proofErr w:type="gramEnd"/>
            <w:r w:rsidRPr="00303690">
              <w:rPr>
                <w:rFonts w:ascii="Times New Roman" w:eastAsia="Arial Unicode MS" w:hAnsi="Times New Roman" w:cs="Times New Roman"/>
                <w:kern w:val="0"/>
                <w:szCs w:val="21"/>
              </w:rPr>
              <w:t xml:space="preserve"> Sci</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2016,294(7),: 1107-1116</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1.890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248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Photo-responsive supramolecular polymer based on a CB[5]analogue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Jiansen Liu, Xiaoqing Jiang, Xinghua Huang, Lei Zou, Qiaochun Wang,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王巧纯</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Colloid Polym.</w:t>
            </w:r>
            <w:proofErr w:type="gramEnd"/>
            <w:r w:rsidRPr="00303690">
              <w:rPr>
                <w:rFonts w:ascii="Times New Roman" w:eastAsia="Arial Unicode MS" w:hAnsi="Times New Roman" w:cs="Times New Roman"/>
                <w:kern w:val="0"/>
                <w:szCs w:val="21"/>
              </w:rPr>
              <w:t xml:space="preserve"> Sci.</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294, 1243-1249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1.890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249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Mechanical performance and flame retardancy of polypropylene</w:t>
            </w:r>
            <w:r w:rsidRPr="00303690">
              <w:rPr>
                <w:rFonts w:ascii="Times New Roman" w:eastAsia="Arial Unicode MS" w:hAnsi="Times New Roman" w:cs="Times New Roman"/>
                <w:color w:val="000000"/>
                <w:kern w:val="0"/>
                <w:szCs w:val="21"/>
              </w:rPr>
              <w:br/>
              <w:t>composites containing zeolite and multiwalled carbon nanotubes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Qing Zhao,</w:t>
            </w:r>
            <w:r w:rsidRPr="00303690">
              <w:rPr>
                <w:rFonts w:ascii="Times New Roman" w:eastAsia="Arial Unicode MS" w:hAnsi="Times New Roman" w:cs="Times New Roman"/>
                <w:color w:val="231F20"/>
                <w:kern w:val="0"/>
                <w:szCs w:val="21"/>
              </w:rPr>
              <w:t>Yanhong Hu,Xingyi Wang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王幸宜</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Journal of Applied Polymer Science</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133</w:t>
            </w:r>
            <w:r w:rsidRPr="00303690">
              <w:rPr>
                <w:rFonts w:ascii="Times New Roman" w:eastAsia="Arial Unicode MS" w:hAnsi="Times New Roman" w:cs="Times New Roman"/>
                <w:color w:val="000000"/>
                <w:kern w:val="0"/>
                <w:szCs w:val="21"/>
              </w:rPr>
              <w:t>：</w:t>
            </w:r>
            <w:r w:rsidRPr="00303690">
              <w:rPr>
                <w:rFonts w:ascii="Times New Roman" w:eastAsia="Arial Unicode MS" w:hAnsi="Times New Roman" w:cs="Times New Roman"/>
                <w:color w:val="000000"/>
                <w:kern w:val="0"/>
                <w:szCs w:val="21"/>
              </w:rPr>
              <w:t>42875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1.866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Intramolecular halogen bonds in 1,2-aryldiyne molecules: a theoretical study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Yuchen Zhang, Yunxiang Lu*, Zhijian Xu, Hairong Ding, Weihong Wu,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Struct.</w:t>
            </w:r>
            <w:proofErr w:type="gramEnd"/>
            <w:r w:rsidRPr="00303690">
              <w:rPr>
                <w:rFonts w:ascii="Times New Roman" w:eastAsia="Arial Unicode MS" w:hAnsi="Times New Roman" w:cs="Times New Roman"/>
                <w:kern w:val="0"/>
                <w:szCs w:val="21"/>
              </w:rPr>
              <w:t xml:space="preserve"> Chem.</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2016,27(3): 907-917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1.854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Controlled synthesis and characterizations of thermo-stabilized Ag3PO4 crystals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Jian-Dong Wang, Feng-Rui Wang, Jin-Ku Liu*, Xiao-Hong Yang, Xin-Hua Zhong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刘金库</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Res. Chem. Intermed.</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w:t>
            </w:r>
            <w:proofErr w:type="gramStart"/>
            <w:r w:rsidRPr="00303690">
              <w:rPr>
                <w:rFonts w:ascii="Times New Roman" w:eastAsia="Arial Unicode MS" w:hAnsi="Times New Roman" w:cs="Times New Roman"/>
                <w:color w:val="000000"/>
                <w:kern w:val="0"/>
                <w:szCs w:val="21"/>
              </w:rPr>
              <w:t>,42</w:t>
            </w:r>
            <w:proofErr w:type="gramEnd"/>
            <w:r w:rsidRPr="00303690">
              <w:rPr>
                <w:rFonts w:ascii="Times New Roman" w:eastAsia="Arial Unicode MS" w:hAnsi="Times New Roman" w:cs="Times New Roman"/>
                <w:color w:val="000000"/>
                <w:kern w:val="0"/>
                <w:szCs w:val="21"/>
              </w:rPr>
              <w:t>(12),8285–8304.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1.833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Mass-production route and application of ZnO nanocrystals modified with various elements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Feng-Rui Wang,Chong-Xiao Luo,Xiao-Yan Zhang,Jin-Ku Liu,Xiao-Hong Yang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刘金库</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Res. Chem. Intermed.</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2016,42:6209–6220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1.833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Highly enantioselective Michael addition of α</w:t>
            </w:r>
            <w:proofErr w:type="gramStart"/>
            <w:r w:rsidRPr="00303690">
              <w:rPr>
                <w:rFonts w:ascii="Times New Roman" w:eastAsia="Arial Unicode MS" w:hAnsi="Times New Roman" w:cs="Times New Roman"/>
                <w:kern w:val="0"/>
                <w:szCs w:val="21"/>
              </w:rPr>
              <w:t>,α</w:t>
            </w:r>
            <w:proofErr w:type="gramEnd"/>
            <w:r w:rsidRPr="00303690">
              <w:rPr>
                <w:rFonts w:ascii="Times New Roman" w:eastAsia="Arial Unicode MS" w:hAnsi="Times New Roman" w:cs="Times New Roman"/>
                <w:kern w:val="0"/>
                <w:szCs w:val="21"/>
              </w:rPr>
              <w:t>-disubstituted aldehydes to nitroolefins.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Xing-Tao Guo, Feng Sha, Xin-Yan Wu*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伍新燕</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Res. Chem. Intermed.</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42 (7), 6373-6380</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1.833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Vacuum activation-induced Ti</w:t>
            </w:r>
            <w:r w:rsidRPr="00303690">
              <w:rPr>
                <w:rFonts w:ascii="Times New Roman" w:eastAsia="Arial Unicode MS" w:hAnsi="Times New Roman" w:cs="Times New Roman"/>
                <w:kern w:val="0"/>
                <w:szCs w:val="21"/>
                <w:vertAlign w:val="superscript"/>
              </w:rPr>
              <w:t>3+</w:t>
            </w:r>
            <w:r w:rsidRPr="00303690">
              <w:rPr>
                <w:rFonts w:ascii="Times New Roman" w:eastAsia="Arial Unicode MS" w:hAnsi="Times New Roman" w:cs="Times New Roman"/>
                <w:kern w:val="0"/>
                <w:szCs w:val="21"/>
              </w:rPr>
              <w:t xml:space="preserve"> and carbon co-doped TiO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with enhanced solar light photo-catalytic activity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Qiuying Yi, Yi Zhou, Mingyang Xing*,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Res. Chem. Intermed.</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42(5), 4181-4189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1.833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255</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Vacuum-activated Co</w:t>
            </w:r>
            <w:r w:rsidRPr="00303690">
              <w:rPr>
                <w:rFonts w:ascii="Times New Roman" w:eastAsia="Arial Unicode MS" w:hAnsi="Times New Roman" w:cs="Times New Roman"/>
                <w:kern w:val="0"/>
                <w:szCs w:val="21"/>
                <w:vertAlign w:val="superscript"/>
              </w:rPr>
              <w:t>2+</w:t>
            </w:r>
            <w:r w:rsidRPr="00303690">
              <w:rPr>
                <w:rFonts w:ascii="Times New Roman" w:eastAsia="Arial Unicode MS" w:hAnsi="Times New Roman" w:cs="Times New Roman"/>
                <w:kern w:val="0"/>
                <w:szCs w:val="21"/>
              </w:rPr>
              <w:t xml:space="preserve"> and Ti</w:t>
            </w:r>
            <w:r w:rsidRPr="00303690">
              <w:rPr>
                <w:rFonts w:ascii="Times New Roman" w:eastAsia="Arial Unicode MS" w:hAnsi="Times New Roman" w:cs="Times New Roman"/>
                <w:kern w:val="0"/>
                <w:szCs w:val="21"/>
                <w:vertAlign w:val="superscript"/>
              </w:rPr>
              <w:t>3+</w:t>
            </w:r>
            <w:r w:rsidRPr="00303690">
              <w:rPr>
                <w:rFonts w:ascii="Times New Roman" w:eastAsia="Arial Unicode MS" w:hAnsi="Times New Roman" w:cs="Times New Roman"/>
                <w:kern w:val="0"/>
                <w:szCs w:val="21"/>
              </w:rPr>
              <w:t xml:space="preserve"> co-modified TiO</w:t>
            </w:r>
            <w:r w:rsidRPr="00303690">
              <w:rPr>
                <w:rFonts w:ascii="Times New Roman" w:eastAsia="Arial Unicode MS" w:hAnsi="Times New Roman" w:cs="Times New Roman"/>
                <w:kern w:val="0"/>
                <w:szCs w:val="21"/>
                <w:vertAlign w:val="subscript"/>
              </w:rPr>
              <w:t>2</w:t>
            </w:r>
            <w:r w:rsidRPr="00303690">
              <w:rPr>
                <w:rFonts w:ascii="Times New Roman" w:eastAsia="Arial Unicode MS" w:hAnsi="Times New Roman" w:cs="Times New Roman"/>
                <w:kern w:val="0"/>
                <w:szCs w:val="21"/>
              </w:rPr>
              <w:t xml:space="preserve"> with stable and enhanced photocatalytic activity</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Haibei Liu, Bin Shen, Mingyang Xing*, Jinlong Zhang*, Baozhu Tian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Res. Chem. Intermed.</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42(4), 3459-3471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1.833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256</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Mesoporous graphitic carbon nitride materials: synthesis and modifications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Hong Li, Lingzhi Wang, Yongdi Liu, Juying Lei*, Jinlong Zhang*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张金龙</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Res. Chem. Intermed.</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42(5), 3979-3998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1.833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257</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Carbohydrate CuAAC click chemistry for therapy and diagnosis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Xiao-Peng He, Ya-Li Zeng, Yi Zang, Jia Li,* Robert A. Field,* Guo-Rong Chen*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陈国荣</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Carbohydrate Research</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429</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1-22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1.817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lastRenderedPageBreak/>
              <w:t>258</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Detection of Single Oligonucleotide by an Aerolysin Nanopore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Chan Cao, Dong-Fang Liao, Yi-Lun Ying, Yi-Tao Long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龙亿涛</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Acta Chim.</w:t>
            </w:r>
            <w:proofErr w:type="gramEnd"/>
            <w:r w:rsidRPr="00303690">
              <w:rPr>
                <w:rFonts w:ascii="Times New Roman" w:eastAsia="Arial Unicode MS" w:hAnsi="Times New Roman" w:cs="Times New Roman"/>
                <w:kern w:val="0"/>
                <w:szCs w:val="21"/>
              </w:rPr>
              <w:t xml:space="preserve"> Sinica</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74, 734-737</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1.773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259</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Fenton-Like Degradation Comparison of s-Triazine Herbicides in Aqueous Medium</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Tao Chen, Zhangyun Liu, Jinting Yao, Hongyuan Hao, Feng Chen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陈锋</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Clean - Soil, Air, Water</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44 (10): 1315–1322</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1.761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260</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Locating structures and evolution pathways of reconstructed rutile TiO2(011) using genetic algorithm aided density functional theory calculations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Pan Ding, Xue-Qing Gong</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卢冠忠</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JOURNAL OF MOLECULAR MODELING</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22</w:t>
            </w:r>
            <w:r w:rsidRPr="00303690">
              <w:rPr>
                <w:rFonts w:ascii="Times New Roman" w:eastAsia="Arial Unicode MS" w:hAnsi="Times New Roman" w:cs="Times New Roman"/>
                <w:kern w:val="0"/>
                <w:szCs w:val="21"/>
              </w:rPr>
              <w:t>，</w:t>
            </w:r>
            <w:r w:rsidRPr="00303690">
              <w:rPr>
                <w:rFonts w:ascii="Times New Roman" w:eastAsia="Arial Unicode MS" w:hAnsi="Times New Roman" w:cs="Times New Roman"/>
                <w:kern w:val="0"/>
                <w:szCs w:val="21"/>
              </w:rPr>
              <w:t xml:space="preserve"> 114</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1.438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261</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Intramolecular charge transfer between novel ProDOT-σ-TTF</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Rui Huang, Panpan Zou, Qisong Zhang, ChengyunWang, Yongjia Shen</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沈永嘉</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Microelectronic Engineering</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152 (2016) 48–51</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1.277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262</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Incorporation of amphipathic diblock copolymer in lipid bilayer for improving pH responsiveness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Tian Xia, Weiju Hao, Yazhuo Shang, Shouhong Xu*,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proofErr w:type="gramStart"/>
            <w:r w:rsidRPr="00303690">
              <w:rPr>
                <w:rFonts w:ascii="Times New Roman" w:eastAsia="Arial Unicode MS" w:hAnsi="Times New Roman" w:cs="Times New Roman"/>
                <w:kern w:val="0"/>
                <w:szCs w:val="21"/>
              </w:rPr>
              <w:t>Intern.</w:t>
            </w:r>
            <w:proofErr w:type="gramEnd"/>
            <w:r w:rsidRPr="00303690">
              <w:rPr>
                <w:rFonts w:ascii="Times New Roman" w:eastAsia="Arial Unicode MS" w:hAnsi="Times New Roman" w:cs="Times New Roman"/>
                <w:kern w:val="0"/>
                <w:szCs w:val="21"/>
              </w:rPr>
              <w:t xml:space="preserve"> J. Polym. Sci.</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5879428</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1.000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263</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Membrane property and biofunction of phospholiposome incorporated with anomeric galactolipids</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Danyang Liu, Junqi Zhang*, Shouhong Xu*, Honglai Liu</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刘洪来</w:t>
            </w:r>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Springerplus</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2016, 5: 655</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kern w:val="0"/>
                <w:szCs w:val="21"/>
              </w:rPr>
            </w:pPr>
            <w:r w:rsidRPr="00303690">
              <w:rPr>
                <w:rFonts w:ascii="Times New Roman" w:eastAsia="Arial Unicode MS" w:hAnsi="Times New Roman" w:cs="Times New Roman"/>
                <w:kern w:val="0"/>
                <w:szCs w:val="21"/>
              </w:rPr>
              <w:t xml:space="preserve">0.982 </w:t>
            </w:r>
          </w:p>
        </w:tc>
      </w:tr>
      <w:tr w:rsidR="007E767E" w:rsidRPr="00303690" w:rsidTr="00D0095C">
        <w:trPr>
          <w:cantSplit/>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7E767E" w:rsidRPr="00303690" w:rsidRDefault="007E767E" w:rsidP="00D0095C">
            <w:pPr>
              <w:widowControl/>
              <w:adjustRightInd w:val="0"/>
              <w:snapToGrid w:val="0"/>
              <w:rPr>
                <w:rFonts w:ascii="Times New Roman" w:eastAsia="宋体" w:hAnsi="Times New Roman" w:cs="Times New Roman"/>
                <w:color w:val="000000"/>
                <w:kern w:val="0"/>
                <w:szCs w:val="21"/>
              </w:rPr>
            </w:pPr>
            <w:r w:rsidRPr="00303690">
              <w:rPr>
                <w:rFonts w:ascii="Times New Roman" w:eastAsia="宋体" w:hAnsi="Times New Roman" w:cs="Times New Roman"/>
                <w:color w:val="000000"/>
                <w:kern w:val="0"/>
                <w:szCs w:val="21"/>
              </w:rPr>
              <w:t>264</w:t>
            </w:r>
          </w:p>
        </w:tc>
        <w:tc>
          <w:tcPr>
            <w:tcW w:w="2268"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4B36F2">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Graphene-based Functional Materials for Information Storage: Materials, Devices and Performance</w:t>
            </w:r>
          </w:p>
        </w:tc>
        <w:tc>
          <w:tcPr>
            <w:tcW w:w="198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10. Sai Sun, Xiaodong Zhuang, Luxin Wang, Cheng Wang, Bin Zhang, Chen Yu* </w:t>
            </w:r>
          </w:p>
        </w:tc>
        <w:tc>
          <w:tcPr>
            <w:tcW w:w="85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陈</w:t>
            </w:r>
            <w:proofErr w:type="gramStart"/>
            <w:r w:rsidRPr="00303690">
              <w:rPr>
                <w:rFonts w:ascii="Times New Roman" w:eastAsia="Arial Unicode MS" w:hAnsi="Times New Roman" w:cs="Times New Roman"/>
                <w:color w:val="000000"/>
                <w:kern w:val="0"/>
                <w:szCs w:val="21"/>
              </w:rPr>
              <w:t>彧</w:t>
            </w:r>
            <w:proofErr w:type="gramEnd"/>
          </w:p>
        </w:tc>
        <w:tc>
          <w:tcPr>
            <w:tcW w:w="10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Progress in Chemistry</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2016, 28(1): 18-39</w:t>
            </w:r>
          </w:p>
        </w:tc>
        <w:tc>
          <w:tcPr>
            <w:tcW w:w="77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D0095C">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0.894 </w:t>
            </w:r>
          </w:p>
        </w:tc>
      </w:tr>
    </w:tbl>
    <w:p w:rsidR="005F4DB0" w:rsidRDefault="005F4DB0" w:rsidP="007E767E">
      <w:pPr>
        <w:adjustRightInd w:val="0"/>
        <w:snapToGrid w:val="0"/>
        <w:rPr>
          <w:rFonts w:ascii="Times New Roman" w:eastAsia="楷体_GB2312" w:hAnsi="Times New Roman" w:cs="Times New Roman"/>
          <w:b/>
          <w:sz w:val="24"/>
          <w:szCs w:val="24"/>
        </w:rPr>
      </w:pPr>
    </w:p>
    <w:p w:rsidR="006A78D0" w:rsidRDefault="006A78D0">
      <w:pPr>
        <w:widowControl/>
        <w:jc w:val="left"/>
        <w:rPr>
          <w:rFonts w:ascii="楷体" w:eastAsia="楷体" w:hAnsi="楷体" w:cs="Times New Roman"/>
          <w:b/>
          <w:sz w:val="28"/>
          <w:szCs w:val="24"/>
        </w:rPr>
      </w:pPr>
      <w:r>
        <w:rPr>
          <w:rFonts w:ascii="楷体" w:eastAsia="楷体" w:hAnsi="楷体" w:cs="Times New Roman"/>
          <w:b/>
          <w:sz w:val="28"/>
          <w:szCs w:val="24"/>
        </w:rPr>
        <w:br w:type="page"/>
      </w:r>
    </w:p>
    <w:p w:rsidR="007E767E" w:rsidRPr="00DC3C53" w:rsidRDefault="007E767E" w:rsidP="007E767E">
      <w:pPr>
        <w:adjustRightInd w:val="0"/>
        <w:snapToGrid w:val="0"/>
        <w:rPr>
          <w:rFonts w:ascii="楷体" w:eastAsia="楷体" w:hAnsi="楷体" w:cs="Times New Roman"/>
          <w:b/>
          <w:sz w:val="28"/>
          <w:szCs w:val="24"/>
        </w:rPr>
      </w:pPr>
      <w:r w:rsidRPr="00DC3C53">
        <w:rPr>
          <w:rFonts w:ascii="楷体" w:eastAsia="楷体" w:hAnsi="楷体" w:cs="Times New Roman" w:hint="eastAsia"/>
          <w:b/>
          <w:sz w:val="28"/>
          <w:szCs w:val="24"/>
        </w:rPr>
        <w:lastRenderedPageBreak/>
        <w:t>发明专利：</w:t>
      </w:r>
      <w:r w:rsidRPr="00DC3C53">
        <w:rPr>
          <w:rFonts w:ascii="楷体" w:eastAsia="楷体" w:hAnsi="楷体" w:cs="Times New Roman"/>
          <w:b/>
          <w:sz w:val="28"/>
          <w:szCs w:val="24"/>
        </w:rPr>
        <w:t xml:space="preserve"> </w:t>
      </w:r>
    </w:p>
    <w:tbl>
      <w:tblPr>
        <w:tblW w:w="8647" w:type="dxa"/>
        <w:tblInd w:w="-34" w:type="dxa"/>
        <w:tblLayout w:type="fixed"/>
        <w:tblLook w:val="04A0" w:firstRow="1" w:lastRow="0" w:firstColumn="1" w:lastColumn="0" w:noHBand="0" w:noVBand="1"/>
      </w:tblPr>
      <w:tblGrid>
        <w:gridCol w:w="517"/>
        <w:gridCol w:w="2177"/>
        <w:gridCol w:w="1134"/>
        <w:gridCol w:w="1163"/>
        <w:gridCol w:w="821"/>
        <w:gridCol w:w="2155"/>
        <w:gridCol w:w="680"/>
      </w:tblGrid>
      <w:tr w:rsidR="007E767E" w:rsidRPr="00DC3C53" w:rsidTr="007B63B6">
        <w:trPr>
          <w:cantSplit/>
          <w:tblHead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767E" w:rsidRPr="00DC3C53" w:rsidRDefault="005F4DB0"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hint="eastAsia"/>
                <w:b/>
                <w:kern w:val="0"/>
                <w:szCs w:val="21"/>
              </w:rPr>
              <w:t>序号</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hint="eastAsia"/>
                <w:b/>
                <w:kern w:val="0"/>
                <w:szCs w:val="21"/>
              </w:rPr>
              <w:t>知识产权名称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hint="eastAsia"/>
                <w:b/>
                <w:kern w:val="0"/>
                <w:szCs w:val="21"/>
              </w:rPr>
              <w:t>授权号</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hint="eastAsia"/>
                <w:b/>
                <w:kern w:val="0"/>
                <w:szCs w:val="21"/>
              </w:rPr>
              <w:t>授权时间</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hint="eastAsia"/>
                <w:b/>
                <w:kern w:val="0"/>
                <w:szCs w:val="21"/>
              </w:rPr>
              <w:t>获准国别</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hint="eastAsia"/>
                <w:b/>
                <w:kern w:val="0"/>
                <w:szCs w:val="21"/>
              </w:rPr>
              <w:t>完成人</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hint="eastAsia"/>
                <w:b/>
                <w:kern w:val="0"/>
                <w:szCs w:val="21"/>
              </w:rPr>
              <w:t>是否产业化</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tcPr>
          <w:p w:rsidR="007E767E" w:rsidRPr="00303690" w:rsidRDefault="007E767E" w:rsidP="00321593">
            <w:pPr>
              <w:widowControl/>
              <w:jc w:val="left"/>
              <w:rPr>
                <w:rFonts w:ascii="宋体" w:eastAsia="宋体" w:hAnsi="宋体" w:cs="宋体"/>
                <w:color w:val="333333"/>
                <w:kern w:val="0"/>
                <w:szCs w:val="21"/>
              </w:rPr>
            </w:pPr>
            <w:r>
              <w:rPr>
                <w:rFonts w:ascii="宋体" w:eastAsia="宋体" w:hAnsi="宋体" w:cs="宋体" w:hint="eastAsia"/>
                <w:color w:val="333333"/>
                <w:kern w:val="0"/>
                <w:szCs w:val="21"/>
              </w:rPr>
              <w:t>1</w:t>
            </w:r>
          </w:p>
        </w:tc>
        <w:tc>
          <w:tcPr>
            <w:tcW w:w="2177" w:type="dxa"/>
            <w:tcBorders>
              <w:top w:val="nil"/>
              <w:left w:val="nil"/>
              <w:bottom w:val="single" w:sz="4" w:space="0" w:color="auto"/>
              <w:right w:val="single" w:sz="4" w:space="0" w:color="auto"/>
            </w:tcBorders>
            <w:shd w:val="clear" w:color="auto" w:fill="auto"/>
            <w:vAlign w:val="center"/>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Novel luminescent materials</w:t>
            </w:r>
          </w:p>
        </w:tc>
        <w:tc>
          <w:tcPr>
            <w:tcW w:w="1134" w:type="dxa"/>
            <w:tcBorders>
              <w:top w:val="nil"/>
              <w:left w:val="nil"/>
              <w:bottom w:val="single" w:sz="4" w:space="0" w:color="auto"/>
              <w:right w:val="single" w:sz="4" w:space="0" w:color="auto"/>
            </w:tcBorders>
            <w:shd w:val="clear" w:color="auto" w:fill="auto"/>
            <w:vAlign w:val="center"/>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 xml:space="preserve">US 8653230 B2 </w:t>
            </w:r>
          </w:p>
        </w:tc>
        <w:tc>
          <w:tcPr>
            <w:tcW w:w="1163" w:type="dxa"/>
            <w:tcBorders>
              <w:top w:val="nil"/>
              <w:left w:val="nil"/>
              <w:bottom w:val="single" w:sz="4" w:space="0" w:color="auto"/>
              <w:right w:val="single" w:sz="4" w:space="0" w:color="auto"/>
            </w:tcBorders>
            <w:shd w:val="clear" w:color="auto" w:fill="auto"/>
            <w:vAlign w:val="center"/>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2016/8/9</w:t>
            </w:r>
          </w:p>
        </w:tc>
        <w:tc>
          <w:tcPr>
            <w:tcW w:w="821" w:type="dxa"/>
            <w:tcBorders>
              <w:top w:val="nil"/>
              <w:left w:val="nil"/>
              <w:bottom w:val="single" w:sz="4" w:space="0" w:color="auto"/>
              <w:right w:val="single" w:sz="4" w:space="0" w:color="auto"/>
            </w:tcBorders>
            <w:shd w:val="clear" w:color="auto" w:fill="auto"/>
            <w:vAlign w:val="center"/>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美国</w:t>
            </w:r>
          </w:p>
        </w:tc>
        <w:tc>
          <w:tcPr>
            <w:tcW w:w="2155" w:type="dxa"/>
            <w:tcBorders>
              <w:top w:val="nil"/>
              <w:left w:val="nil"/>
              <w:bottom w:val="single" w:sz="4" w:space="0" w:color="auto"/>
              <w:right w:val="single" w:sz="4" w:space="0" w:color="auto"/>
            </w:tcBorders>
            <w:shd w:val="clear" w:color="auto" w:fill="auto"/>
            <w:vAlign w:val="center"/>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Yongshu XIE，Bin CHEN，Yubin DING，Cheng Wang</w:t>
            </w:r>
          </w:p>
        </w:tc>
        <w:tc>
          <w:tcPr>
            <w:tcW w:w="680" w:type="dxa"/>
            <w:tcBorders>
              <w:top w:val="nil"/>
              <w:left w:val="nil"/>
              <w:bottom w:val="single" w:sz="4" w:space="0" w:color="auto"/>
              <w:right w:val="single" w:sz="4" w:space="0" w:color="auto"/>
            </w:tcBorders>
            <w:shd w:val="clear" w:color="auto" w:fill="auto"/>
            <w:vAlign w:val="center"/>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Pr>
                <w:rFonts w:ascii="宋体" w:eastAsia="宋体" w:hAnsi="宋体" w:cs="宋体" w:hint="eastAsia"/>
                <w:color w:val="333333"/>
                <w:kern w:val="0"/>
                <w:szCs w:val="21"/>
              </w:rPr>
              <w:t>2</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糖基蒽醌类化合物及其石墨</w:t>
            </w:r>
            <w:proofErr w:type="gramStart"/>
            <w:r w:rsidRPr="00303690">
              <w:rPr>
                <w:rFonts w:ascii="宋体" w:eastAsia="宋体" w:hAnsi="宋体" w:cs="宋体" w:hint="eastAsia"/>
                <w:color w:val="333333"/>
                <w:kern w:val="0"/>
                <w:szCs w:val="21"/>
              </w:rPr>
              <w:t>烯</w:t>
            </w:r>
            <w:proofErr w:type="gramEnd"/>
            <w:r w:rsidRPr="00303690">
              <w:rPr>
                <w:rFonts w:ascii="宋体" w:eastAsia="宋体" w:hAnsi="宋体" w:cs="宋体" w:hint="eastAsia"/>
                <w:color w:val="333333"/>
                <w:kern w:val="0"/>
                <w:szCs w:val="21"/>
              </w:rPr>
              <w:t>传感器构建</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ZL201210355615.</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2016/1/20</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贺晓鹏，龙亿涛，陈国荣，李佳，臧奕，李蓁，邓思思，</w:t>
            </w:r>
            <w:proofErr w:type="gramStart"/>
            <w:r w:rsidRPr="00303690">
              <w:rPr>
                <w:rFonts w:ascii="宋体" w:eastAsia="宋体" w:hAnsi="宋体" w:cs="宋体" w:hint="eastAsia"/>
                <w:color w:val="333333"/>
                <w:kern w:val="0"/>
                <w:szCs w:val="21"/>
              </w:rPr>
              <w:t>施德太</w:t>
            </w:r>
            <w:proofErr w:type="gramEnd"/>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Pr>
                <w:rFonts w:ascii="宋体" w:eastAsia="宋体" w:hAnsi="宋体" w:cs="宋体" w:hint="eastAsia"/>
                <w:color w:val="333333"/>
                <w:kern w:val="0"/>
                <w:szCs w:val="21"/>
              </w:rPr>
              <w:t>3</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proofErr w:type="gramStart"/>
            <w:r w:rsidRPr="00303690">
              <w:rPr>
                <w:rFonts w:ascii="宋体" w:eastAsia="宋体" w:hAnsi="宋体" w:cs="宋体" w:hint="eastAsia"/>
                <w:color w:val="000000"/>
                <w:kern w:val="0"/>
                <w:szCs w:val="21"/>
              </w:rPr>
              <w:t>调控聚氧乙烯</w:t>
            </w:r>
            <w:proofErr w:type="gramEnd"/>
            <w:r w:rsidRPr="00303690">
              <w:rPr>
                <w:rFonts w:ascii="宋体" w:eastAsia="宋体" w:hAnsi="宋体" w:cs="宋体" w:hint="eastAsia"/>
                <w:color w:val="000000"/>
                <w:kern w:val="0"/>
                <w:szCs w:val="21"/>
              </w:rPr>
              <w:t>环带球晶形成和球晶生长速率的方法</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ZL201410782317.5</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2016/8/31</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韩霞，刘洪来</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4</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用于甲基叔丁基醚裂解的催化剂及其制备方法和应用</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ZL201410106240.X</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2016/5/18</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卢冠忠，王筠松，李运运，朱耀国，陆文龙，郭杨龙，郭耘，王艳芹，詹望成</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5</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甲基叔</w:t>
            </w:r>
            <w:proofErr w:type="gramStart"/>
            <w:r w:rsidRPr="00303690">
              <w:rPr>
                <w:rFonts w:ascii="宋体" w:eastAsia="宋体" w:hAnsi="宋体" w:cs="宋体" w:hint="eastAsia"/>
                <w:color w:val="000000"/>
                <w:kern w:val="0"/>
                <w:szCs w:val="21"/>
              </w:rPr>
              <w:t>戊基醚</w:t>
            </w:r>
            <w:proofErr w:type="gramEnd"/>
            <w:r w:rsidRPr="00303690">
              <w:rPr>
                <w:rFonts w:ascii="宋体" w:eastAsia="宋体" w:hAnsi="宋体" w:cs="宋体" w:hint="eastAsia"/>
                <w:color w:val="000000"/>
                <w:kern w:val="0"/>
                <w:szCs w:val="21"/>
              </w:rPr>
              <w:t>裂解制备异戊烯的催化剂及制备方法与应用</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ZL201410111268.2</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2016/5/18</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王筠松，陆文龙，李运运，欧恒，卢冠忠，郭杨龙，郭耘，王艳芹，詹望成</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6</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一种立方体二氧化钛空壳的制备方法</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ZL2013102600763</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2016/8/1</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田宝柱等</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7</w:t>
            </w:r>
          </w:p>
        </w:tc>
        <w:tc>
          <w:tcPr>
            <w:tcW w:w="2177"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基于联二萘酚骨架的</w:t>
            </w:r>
            <w:r w:rsidRPr="00303690">
              <w:rPr>
                <w:rFonts w:ascii="宋体" w:eastAsia="宋体" w:hAnsi="宋体" w:cs="宋体" w:hint="eastAsia"/>
                <w:i/>
                <w:iCs/>
                <w:color w:val="000000"/>
                <w:kern w:val="0"/>
                <w:szCs w:val="21"/>
              </w:rPr>
              <w:t>boranil</w:t>
            </w:r>
            <w:r w:rsidRPr="00303690">
              <w:rPr>
                <w:rFonts w:ascii="宋体" w:eastAsia="宋体" w:hAnsi="宋体" w:cs="宋体" w:hint="eastAsia"/>
                <w:color w:val="000000"/>
                <w:kern w:val="0"/>
                <w:szCs w:val="21"/>
              </w:rPr>
              <w:t>化合物及其制备和应用</w:t>
            </w:r>
          </w:p>
        </w:tc>
        <w:tc>
          <w:tcPr>
            <w:tcW w:w="1134"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ZL201410856943.4</w:t>
            </w:r>
          </w:p>
        </w:tc>
        <w:tc>
          <w:tcPr>
            <w:tcW w:w="1163"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2016/9/14</w:t>
            </w:r>
          </w:p>
        </w:tc>
        <w:tc>
          <w:tcPr>
            <w:tcW w:w="821"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王利民，吴生英，张柯委，王峰，王桂峰，田禾，王振炎， 陈立荣， 黄卓</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8</w:t>
            </w:r>
          </w:p>
        </w:tc>
        <w:tc>
          <w:tcPr>
            <w:tcW w:w="2177"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对甲氧基苯乙酸的制备方法</w:t>
            </w:r>
          </w:p>
        </w:tc>
        <w:tc>
          <w:tcPr>
            <w:tcW w:w="1134"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ZL201510111704.0</w:t>
            </w:r>
          </w:p>
        </w:tc>
        <w:tc>
          <w:tcPr>
            <w:tcW w:w="1163"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2016/9/14</w:t>
            </w:r>
          </w:p>
        </w:tc>
        <w:tc>
          <w:tcPr>
            <w:tcW w:w="821"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王利民，高盼，张文文，蔡水洪，滕明爽，余建军，王巧纯，田禾，吴生英，马骧</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9</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一种从生物质制备糠醛类化合物的方法</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ZL201310204142.5</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2016/5/11</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王艳芹，王健</w:t>
            </w:r>
            <w:proofErr w:type="gramStart"/>
            <w:r w:rsidRPr="00303690">
              <w:rPr>
                <w:rFonts w:ascii="宋体" w:eastAsia="宋体" w:hAnsi="宋体" w:cs="宋体" w:hint="eastAsia"/>
                <w:color w:val="333333"/>
                <w:kern w:val="0"/>
                <w:szCs w:val="21"/>
              </w:rPr>
              <w:t>健</w:t>
            </w:r>
            <w:proofErr w:type="gramEnd"/>
            <w:r w:rsidRPr="00303690">
              <w:rPr>
                <w:rFonts w:ascii="宋体" w:eastAsia="宋体" w:hAnsi="宋体" w:cs="宋体" w:hint="eastAsia"/>
                <w:color w:val="333333"/>
                <w:kern w:val="0"/>
                <w:szCs w:val="21"/>
              </w:rPr>
              <w:t>等</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lastRenderedPageBreak/>
              <w:t>10</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一种由呋喃或四氢呋喃衍生物制备伯醇的绿色新方法</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ZL201310204164.6</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2016/4/6</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王艳芹，夏启能等</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11</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一种</w:t>
            </w:r>
            <w:proofErr w:type="gramStart"/>
            <w:r w:rsidRPr="00303690">
              <w:rPr>
                <w:rFonts w:ascii="宋体" w:eastAsia="宋体" w:hAnsi="宋体" w:cs="宋体" w:hint="eastAsia"/>
                <w:color w:val="333333"/>
                <w:kern w:val="0"/>
                <w:szCs w:val="21"/>
              </w:rPr>
              <w:t>氮氯型氯</w:t>
            </w:r>
            <w:proofErr w:type="gramEnd"/>
            <w:r w:rsidRPr="00303690">
              <w:rPr>
                <w:rFonts w:ascii="宋体" w:eastAsia="宋体" w:hAnsi="宋体" w:cs="宋体" w:hint="eastAsia"/>
                <w:color w:val="333333"/>
                <w:kern w:val="0"/>
                <w:szCs w:val="21"/>
              </w:rPr>
              <w:t>化试剂</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ZL201510012007.X</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2016/9/14</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杨先金，路则海，李青巍</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12</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一种立方体二氧化钛空壳的制备方法</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ZL2013102600763</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2016/8/1</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田宝柱等</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13</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可功能化的新型荧光染料及其制备方法和应用</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ZL20151019904.2</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2016/8/31</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赵春常，安建才，费强，王飞翼</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14</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一种检测内源性H2S的荧光探针及其制备方法和应用</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ZL201410766204.6</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2016/9/28</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赵春常，张秀丽，张丽丽，王飞翼，江海沨，安建才，张帆</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15</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具有螺</w:t>
            </w:r>
            <w:proofErr w:type="gramStart"/>
            <w:r w:rsidRPr="00303690">
              <w:rPr>
                <w:rFonts w:ascii="宋体" w:eastAsia="宋体" w:hAnsi="宋体" w:cs="宋体" w:hint="eastAsia"/>
                <w:color w:val="333333"/>
                <w:kern w:val="0"/>
                <w:szCs w:val="21"/>
              </w:rPr>
              <w:t>吡喃</w:t>
            </w:r>
            <w:proofErr w:type="gramEnd"/>
            <w:r w:rsidRPr="00303690">
              <w:rPr>
                <w:rFonts w:ascii="宋体" w:eastAsia="宋体" w:hAnsi="宋体" w:cs="宋体" w:hint="eastAsia"/>
                <w:color w:val="333333"/>
                <w:kern w:val="0"/>
                <w:szCs w:val="21"/>
              </w:rPr>
              <w:t>结构的SPIROBODIPYs类化合物制备方法机器用途</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ZL201310636785.7</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2016/2/10</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赵春常，李秀爱，张秀丽，李霞，王飞翼，江海沨，</w:t>
            </w:r>
            <w:proofErr w:type="gramStart"/>
            <w:r w:rsidRPr="00303690">
              <w:rPr>
                <w:rFonts w:ascii="宋体" w:eastAsia="宋体" w:hAnsi="宋体" w:cs="宋体" w:hint="eastAsia"/>
                <w:color w:val="333333"/>
                <w:kern w:val="0"/>
                <w:szCs w:val="21"/>
              </w:rPr>
              <w:t>周雨微</w:t>
            </w:r>
            <w:proofErr w:type="gramEnd"/>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16</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一种用于气态氢氚催化氧化的催化剂及其制备与应用</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ZL201410075543.X</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2016.2.24</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钦政，王幸宜，刘卫，钱渊，</w:t>
            </w:r>
            <w:proofErr w:type="gramStart"/>
            <w:r w:rsidRPr="00303690">
              <w:rPr>
                <w:rFonts w:ascii="宋体" w:eastAsia="宋体" w:hAnsi="宋体" w:cs="宋体" w:hint="eastAsia"/>
                <w:color w:val="000000"/>
                <w:kern w:val="0"/>
                <w:szCs w:val="21"/>
              </w:rPr>
              <w:t>包广粮</w:t>
            </w:r>
            <w:proofErr w:type="gramEnd"/>
            <w:r w:rsidRPr="00303690">
              <w:rPr>
                <w:rFonts w:ascii="宋体" w:eastAsia="宋体" w:hAnsi="宋体" w:cs="宋体" w:hint="eastAsia"/>
                <w:color w:val="000000"/>
                <w:kern w:val="0"/>
                <w:szCs w:val="21"/>
              </w:rPr>
              <w:t>，吴勐</w:t>
            </w:r>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r w:rsidR="007E767E" w:rsidRPr="00303690" w:rsidTr="007B63B6">
        <w:trPr>
          <w:cantSplit/>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17</w:t>
            </w:r>
          </w:p>
        </w:tc>
        <w:tc>
          <w:tcPr>
            <w:tcW w:w="2177"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多氯代芳香烃低温催化</w:t>
            </w:r>
            <w:r w:rsidRPr="00303690">
              <w:rPr>
                <w:rFonts w:ascii="宋体" w:eastAsia="宋体" w:hAnsi="宋体" w:cs="宋体" w:hint="eastAsia"/>
                <w:color w:val="000000"/>
                <w:kern w:val="0"/>
                <w:szCs w:val="21"/>
              </w:rPr>
              <w:br/>
              <w:t>燃烧消除的方法及催化剂</w:t>
            </w:r>
          </w:p>
        </w:tc>
        <w:tc>
          <w:tcPr>
            <w:tcW w:w="1134"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ZL201410161656.1</w:t>
            </w:r>
          </w:p>
        </w:tc>
        <w:tc>
          <w:tcPr>
            <w:tcW w:w="1163"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2016.6.8</w:t>
            </w:r>
          </w:p>
        </w:tc>
        <w:tc>
          <w:tcPr>
            <w:tcW w:w="821"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中国</w:t>
            </w:r>
          </w:p>
        </w:tc>
        <w:tc>
          <w:tcPr>
            <w:tcW w:w="2155"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000000"/>
                <w:kern w:val="0"/>
                <w:szCs w:val="21"/>
              </w:rPr>
            </w:pPr>
            <w:r w:rsidRPr="00303690">
              <w:rPr>
                <w:rFonts w:ascii="宋体" w:eastAsia="宋体" w:hAnsi="宋体" w:cs="宋体" w:hint="eastAsia"/>
                <w:color w:val="000000"/>
                <w:kern w:val="0"/>
                <w:szCs w:val="21"/>
              </w:rPr>
              <w:t>蔡婷，王幸宜，</w:t>
            </w:r>
            <w:proofErr w:type="gramStart"/>
            <w:r w:rsidRPr="00303690">
              <w:rPr>
                <w:rFonts w:ascii="宋体" w:eastAsia="宋体" w:hAnsi="宋体" w:cs="宋体" w:hint="eastAsia"/>
                <w:color w:val="000000"/>
                <w:kern w:val="0"/>
                <w:szCs w:val="21"/>
              </w:rPr>
              <w:t>戴启广</w:t>
            </w:r>
            <w:proofErr w:type="gramEnd"/>
          </w:p>
        </w:tc>
        <w:tc>
          <w:tcPr>
            <w:tcW w:w="680" w:type="dxa"/>
            <w:tcBorders>
              <w:top w:val="nil"/>
              <w:left w:val="nil"/>
              <w:bottom w:val="single" w:sz="4" w:space="0" w:color="auto"/>
              <w:right w:val="single" w:sz="4" w:space="0" w:color="auto"/>
            </w:tcBorders>
            <w:shd w:val="clear" w:color="auto" w:fill="auto"/>
            <w:vAlign w:val="center"/>
            <w:hideMark/>
          </w:tcPr>
          <w:p w:rsidR="007E767E" w:rsidRPr="00303690" w:rsidRDefault="007E767E" w:rsidP="00321593">
            <w:pPr>
              <w:widowControl/>
              <w:jc w:val="left"/>
              <w:rPr>
                <w:rFonts w:ascii="宋体" w:eastAsia="宋体" w:hAnsi="宋体" w:cs="宋体"/>
                <w:color w:val="333333"/>
                <w:kern w:val="0"/>
                <w:szCs w:val="21"/>
              </w:rPr>
            </w:pPr>
            <w:r w:rsidRPr="00303690">
              <w:rPr>
                <w:rFonts w:ascii="宋体" w:eastAsia="宋体" w:hAnsi="宋体" w:cs="宋体" w:hint="eastAsia"/>
                <w:color w:val="333333"/>
                <w:kern w:val="0"/>
                <w:szCs w:val="21"/>
              </w:rPr>
              <w:t>否</w:t>
            </w:r>
          </w:p>
        </w:tc>
      </w:tr>
    </w:tbl>
    <w:p w:rsidR="007E767E" w:rsidRDefault="007E767E" w:rsidP="007E767E">
      <w:pPr>
        <w:adjustRightInd w:val="0"/>
        <w:snapToGrid w:val="0"/>
        <w:rPr>
          <w:rFonts w:ascii="Times New Roman" w:eastAsia="黑体" w:hAnsi="Times New Roman" w:cs="Times New Roman"/>
          <w:b/>
          <w:sz w:val="28"/>
          <w:szCs w:val="24"/>
        </w:rPr>
      </w:pPr>
    </w:p>
    <w:p w:rsidR="007E767E" w:rsidRDefault="007E767E" w:rsidP="007E767E">
      <w:pPr>
        <w:adjustRightInd w:val="0"/>
        <w:snapToGrid w:val="0"/>
        <w:rPr>
          <w:rFonts w:ascii="Times New Roman" w:eastAsia="黑体" w:hAnsi="Times New Roman" w:cs="Times New Roman"/>
          <w:b/>
          <w:sz w:val="28"/>
          <w:szCs w:val="24"/>
        </w:rPr>
      </w:pPr>
    </w:p>
    <w:p w:rsidR="006A78D0" w:rsidRDefault="006A78D0">
      <w:pPr>
        <w:widowControl/>
        <w:jc w:val="left"/>
        <w:rPr>
          <w:rFonts w:ascii="楷体" w:eastAsia="楷体" w:hAnsi="楷体" w:cs="Times New Roman"/>
          <w:b/>
          <w:sz w:val="28"/>
          <w:szCs w:val="24"/>
        </w:rPr>
      </w:pPr>
      <w:r>
        <w:rPr>
          <w:rFonts w:ascii="楷体" w:eastAsia="楷体" w:hAnsi="楷体" w:cs="Times New Roman"/>
          <w:b/>
          <w:sz w:val="28"/>
          <w:szCs w:val="24"/>
        </w:rPr>
        <w:br w:type="page"/>
      </w:r>
    </w:p>
    <w:p w:rsidR="007E767E" w:rsidRPr="00DC3C53" w:rsidRDefault="007E767E" w:rsidP="007E767E">
      <w:pPr>
        <w:adjustRightInd w:val="0"/>
        <w:snapToGrid w:val="0"/>
        <w:rPr>
          <w:rFonts w:ascii="楷体" w:eastAsia="楷体" w:hAnsi="楷体" w:cs="Times New Roman"/>
          <w:b/>
          <w:sz w:val="28"/>
          <w:szCs w:val="24"/>
        </w:rPr>
      </w:pPr>
      <w:r w:rsidRPr="00DC3C53">
        <w:rPr>
          <w:rFonts w:ascii="楷体" w:eastAsia="楷体" w:hAnsi="楷体" w:cs="Times New Roman" w:hint="eastAsia"/>
          <w:b/>
          <w:sz w:val="28"/>
          <w:szCs w:val="24"/>
        </w:rPr>
        <w:lastRenderedPageBreak/>
        <w:t>专著</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381"/>
        <w:gridCol w:w="1730"/>
        <w:gridCol w:w="2126"/>
        <w:gridCol w:w="1814"/>
      </w:tblGrid>
      <w:tr w:rsidR="007E767E" w:rsidRPr="00DC3C53" w:rsidTr="00DC3C53">
        <w:trPr>
          <w:cantSplit/>
          <w:tblHeader/>
        </w:trPr>
        <w:tc>
          <w:tcPr>
            <w:tcW w:w="562" w:type="dxa"/>
            <w:shd w:val="clear" w:color="auto" w:fill="auto"/>
            <w:vAlign w:val="center"/>
            <w:hideMark/>
          </w:tcPr>
          <w:p w:rsidR="007E767E" w:rsidRPr="00DC3C53" w:rsidRDefault="005F4DB0"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hint="eastAsia"/>
                <w:b/>
                <w:kern w:val="0"/>
                <w:szCs w:val="21"/>
              </w:rPr>
              <w:t>序号</w:t>
            </w:r>
          </w:p>
        </w:tc>
        <w:tc>
          <w:tcPr>
            <w:tcW w:w="2381" w:type="dxa"/>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b/>
                <w:kern w:val="0"/>
                <w:szCs w:val="21"/>
              </w:rPr>
              <w:t>专著名称</w:t>
            </w:r>
          </w:p>
        </w:tc>
        <w:tc>
          <w:tcPr>
            <w:tcW w:w="1730" w:type="dxa"/>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b/>
                <w:kern w:val="0"/>
                <w:szCs w:val="21"/>
              </w:rPr>
              <w:t>作者</w:t>
            </w:r>
          </w:p>
        </w:tc>
        <w:tc>
          <w:tcPr>
            <w:tcW w:w="2126" w:type="dxa"/>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b/>
                <w:kern w:val="0"/>
                <w:szCs w:val="21"/>
              </w:rPr>
              <w:t>刊物、出版社名称</w:t>
            </w:r>
          </w:p>
        </w:tc>
        <w:tc>
          <w:tcPr>
            <w:tcW w:w="1814" w:type="dxa"/>
            <w:shd w:val="clear" w:color="auto" w:fill="auto"/>
            <w:vAlign w:val="center"/>
            <w:hideMark/>
          </w:tcPr>
          <w:p w:rsidR="007E767E" w:rsidRPr="00DC3C53" w:rsidRDefault="007E767E" w:rsidP="005F4DB0">
            <w:pPr>
              <w:widowControl/>
              <w:adjustRightInd w:val="0"/>
              <w:snapToGrid w:val="0"/>
              <w:jc w:val="left"/>
              <w:rPr>
                <w:rFonts w:ascii="Times New Roman" w:eastAsia="Arial Unicode MS" w:hAnsi="Times New Roman" w:cs="Times New Roman"/>
                <w:b/>
                <w:kern w:val="0"/>
                <w:szCs w:val="21"/>
              </w:rPr>
            </w:pPr>
            <w:r w:rsidRPr="00DC3C53">
              <w:rPr>
                <w:rFonts w:ascii="Times New Roman" w:eastAsia="Arial Unicode MS" w:hAnsi="Times New Roman" w:cs="Times New Roman"/>
                <w:b/>
                <w:kern w:val="0"/>
                <w:szCs w:val="21"/>
              </w:rPr>
              <w:t>卷、期（或章节）、页</w:t>
            </w:r>
          </w:p>
        </w:tc>
      </w:tr>
      <w:tr w:rsidR="007E767E" w:rsidRPr="00303690" w:rsidTr="00DC3C53">
        <w:trPr>
          <w:cantSplit/>
        </w:trPr>
        <w:tc>
          <w:tcPr>
            <w:tcW w:w="562"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1</w:t>
            </w:r>
          </w:p>
        </w:tc>
        <w:tc>
          <w:tcPr>
            <w:tcW w:w="2381" w:type="dxa"/>
            <w:shd w:val="clear" w:color="auto" w:fill="auto"/>
            <w:vAlign w:val="center"/>
            <w:hideMark/>
          </w:tcPr>
          <w:p w:rsidR="007E767E" w:rsidRPr="00303690" w:rsidRDefault="007E767E" w:rsidP="00DC3C5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Soluble Pd Nanoparticles for Catalytic Hydrogenation</w:t>
            </w:r>
          </w:p>
        </w:tc>
        <w:tc>
          <w:tcPr>
            <w:tcW w:w="1730" w:type="dxa"/>
            <w:shd w:val="clear" w:color="auto" w:fill="auto"/>
            <w:vAlign w:val="center"/>
            <w:hideMark/>
          </w:tcPr>
          <w:p w:rsidR="007E767E" w:rsidRPr="00303690" w:rsidRDefault="007E767E" w:rsidP="00DC3C5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Ran Zhang</w:t>
            </w:r>
            <w:r w:rsidRPr="00303690">
              <w:rPr>
                <w:rFonts w:ascii="Times New Roman" w:eastAsia="Arial Unicode MS" w:hAnsi="Times New Roman" w:cs="Times New Roman"/>
                <w:color w:val="333333"/>
                <w:kern w:val="0"/>
                <w:szCs w:val="21"/>
              </w:rPr>
              <w:t>，</w:t>
            </w:r>
            <w:r w:rsidRPr="00303690">
              <w:rPr>
                <w:rFonts w:ascii="Times New Roman" w:eastAsia="Arial Unicode MS" w:hAnsi="Times New Roman" w:cs="Times New Roman"/>
                <w:color w:val="333333"/>
                <w:kern w:val="0"/>
                <w:szCs w:val="21"/>
              </w:rPr>
              <w:t>Zhenshan Hou*</w:t>
            </w:r>
            <w:r w:rsidR="00DC3C53">
              <w:rPr>
                <w:rFonts w:ascii="Times New Roman" w:eastAsia="Arial Unicode MS" w:hAnsi="Times New Roman" w:cs="Times New Roman" w:hint="eastAsia"/>
                <w:color w:val="333333"/>
                <w:kern w:val="0"/>
                <w:szCs w:val="21"/>
              </w:rPr>
              <w:t>（侯震山）</w:t>
            </w:r>
          </w:p>
        </w:tc>
        <w:tc>
          <w:tcPr>
            <w:tcW w:w="2126" w:type="dxa"/>
            <w:shd w:val="clear" w:color="auto" w:fill="auto"/>
            <w:vAlign w:val="center"/>
            <w:hideMark/>
          </w:tcPr>
          <w:p w:rsidR="007E767E"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Nanocatalysis in Ionic Liquids</w:t>
            </w:r>
          </w:p>
          <w:p w:rsidR="00DC3C53" w:rsidRPr="00303690" w:rsidRDefault="00DC3C53"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Wiley-VCH</w:t>
            </w:r>
          </w:p>
        </w:tc>
        <w:tc>
          <w:tcPr>
            <w:tcW w:w="1814" w:type="dxa"/>
            <w:shd w:val="clear" w:color="auto" w:fill="auto"/>
            <w:vAlign w:val="center"/>
            <w:hideMark/>
          </w:tcPr>
          <w:p w:rsidR="007E767E" w:rsidRPr="00303690" w:rsidRDefault="007E767E" w:rsidP="00321593">
            <w:pPr>
              <w:widowControl/>
              <w:adjustRightInd w:val="0"/>
              <w:snapToGrid w:val="0"/>
              <w:jc w:val="left"/>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The chapter V, 83-95</w:t>
            </w:r>
          </w:p>
        </w:tc>
      </w:tr>
      <w:tr w:rsidR="007E767E" w:rsidRPr="00303690" w:rsidTr="00DC3C53">
        <w:trPr>
          <w:cantSplit/>
        </w:trPr>
        <w:tc>
          <w:tcPr>
            <w:tcW w:w="562"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2</w:t>
            </w:r>
          </w:p>
        </w:tc>
        <w:tc>
          <w:tcPr>
            <w:tcW w:w="2381"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密度泛函理论</w:t>
            </w:r>
          </w:p>
        </w:tc>
        <w:tc>
          <w:tcPr>
            <w:tcW w:w="1730"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胡英，刘洪来</w:t>
            </w:r>
          </w:p>
        </w:tc>
        <w:tc>
          <w:tcPr>
            <w:tcW w:w="2126"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科学出版社</w:t>
            </w:r>
          </w:p>
        </w:tc>
        <w:tc>
          <w:tcPr>
            <w:tcW w:w="1814"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 xml:space="preserve">　</w:t>
            </w:r>
          </w:p>
        </w:tc>
      </w:tr>
      <w:tr w:rsidR="007E767E" w:rsidRPr="00303690" w:rsidTr="00DC3C53">
        <w:trPr>
          <w:cantSplit/>
        </w:trPr>
        <w:tc>
          <w:tcPr>
            <w:tcW w:w="562"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3</w:t>
            </w:r>
          </w:p>
        </w:tc>
        <w:tc>
          <w:tcPr>
            <w:tcW w:w="2381"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精细化学品化学</w:t>
            </w:r>
          </w:p>
        </w:tc>
        <w:tc>
          <w:tcPr>
            <w:tcW w:w="1730"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沈永嘉、王成云、徐晓勇</w:t>
            </w:r>
          </w:p>
        </w:tc>
        <w:tc>
          <w:tcPr>
            <w:tcW w:w="2126"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高等教育出版社</w:t>
            </w:r>
          </w:p>
        </w:tc>
        <w:tc>
          <w:tcPr>
            <w:tcW w:w="1814"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书（</w:t>
            </w:r>
            <w:r w:rsidRPr="00303690">
              <w:rPr>
                <w:rFonts w:ascii="Times New Roman" w:eastAsia="Arial Unicode MS" w:hAnsi="Times New Roman" w:cs="Times New Roman"/>
                <w:color w:val="333333"/>
                <w:kern w:val="0"/>
                <w:szCs w:val="21"/>
              </w:rPr>
              <w:t>453</w:t>
            </w:r>
            <w:r w:rsidRPr="00303690">
              <w:rPr>
                <w:rFonts w:ascii="Times New Roman" w:eastAsia="Arial Unicode MS" w:hAnsi="Times New Roman" w:cs="Times New Roman"/>
                <w:color w:val="333333"/>
                <w:kern w:val="0"/>
                <w:szCs w:val="21"/>
              </w:rPr>
              <w:t>页）</w:t>
            </w:r>
          </w:p>
        </w:tc>
      </w:tr>
      <w:tr w:rsidR="007E767E" w:rsidRPr="00303690" w:rsidTr="00DC3C53">
        <w:trPr>
          <w:cantSplit/>
        </w:trPr>
        <w:tc>
          <w:tcPr>
            <w:tcW w:w="562"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4</w:t>
            </w:r>
          </w:p>
        </w:tc>
        <w:tc>
          <w:tcPr>
            <w:tcW w:w="2381" w:type="dxa"/>
            <w:shd w:val="clear" w:color="auto" w:fill="auto"/>
            <w:vAlign w:val="center"/>
            <w:hideMark/>
          </w:tcPr>
          <w:p w:rsidR="007E767E" w:rsidRPr="00303690" w:rsidRDefault="007E767E" w:rsidP="00DC3C53">
            <w:pPr>
              <w:widowControl/>
              <w:adjustRightInd w:val="0"/>
              <w:snapToGrid w:val="0"/>
              <w:rPr>
                <w:rFonts w:ascii="Times New Roman" w:eastAsia="Arial Unicode MS" w:hAnsi="Times New Roman" w:cs="Times New Roman"/>
                <w:color w:val="000000"/>
                <w:kern w:val="0"/>
                <w:szCs w:val="21"/>
              </w:rPr>
            </w:pPr>
            <w:proofErr w:type="gramStart"/>
            <w:r w:rsidRPr="00303690">
              <w:rPr>
                <w:rFonts w:ascii="Times New Roman" w:eastAsia="Arial Unicode MS" w:hAnsi="Times New Roman" w:cs="Times New Roman"/>
                <w:color w:val="000000"/>
                <w:kern w:val="0"/>
                <w:szCs w:val="21"/>
              </w:rPr>
              <w:t>TiO</w:t>
            </w:r>
            <w:r w:rsidRPr="00303690">
              <w:rPr>
                <w:rFonts w:ascii="Times New Roman" w:eastAsia="Arial Unicode MS" w:hAnsi="Times New Roman" w:cs="Times New Roman"/>
                <w:color w:val="000000"/>
                <w:kern w:val="0"/>
                <w:szCs w:val="21"/>
                <w:vertAlign w:val="subscript"/>
              </w:rPr>
              <w:t>2</w:t>
            </w:r>
            <w:r w:rsidRPr="00303690">
              <w:rPr>
                <w:rFonts w:ascii="Times New Roman" w:eastAsia="Arial Unicode MS" w:hAnsi="Times New Roman" w:cs="Times New Roman"/>
                <w:color w:val="000000"/>
                <w:kern w:val="0"/>
                <w:szCs w:val="21"/>
              </w:rPr>
              <w:t>/graphene composites</w:t>
            </w:r>
            <w:r w:rsidR="00DC3C53">
              <w:rPr>
                <w:rFonts w:ascii="Times New Roman" w:eastAsia="Arial Unicode MS" w:hAnsi="Times New Roman" w:cs="Times New Roman" w:hint="eastAsia"/>
                <w:color w:val="000000"/>
                <w:kern w:val="0"/>
                <w:szCs w:val="21"/>
              </w:rPr>
              <w:t xml:space="preserve"> </w:t>
            </w:r>
            <w:r w:rsidRPr="00303690">
              <w:rPr>
                <w:rFonts w:ascii="Times New Roman" w:eastAsia="Arial Unicode MS" w:hAnsi="Times New Roman" w:cs="Times New Roman"/>
                <w:color w:val="000000"/>
                <w:kern w:val="0"/>
                <w:szCs w:val="21"/>
              </w:rPr>
              <w:t>with excellent performance in photocatalysis.</w:t>
            </w:r>
            <w:proofErr w:type="gramEnd"/>
          </w:p>
        </w:tc>
        <w:tc>
          <w:tcPr>
            <w:tcW w:w="1730"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Mingyang Xing, Bocheng Qiu, Xiao Li, Jinlong Zhang</w:t>
            </w:r>
            <w:r w:rsidR="00DC3C53">
              <w:rPr>
                <w:rFonts w:ascii="Times New Roman" w:eastAsia="Arial Unicode MS" w:hAnsi="Times New Roman" w:cs="Times New Roman" w:hint="eastAsia"/>
                <w:color w:val="000000"/>
                <w:kern w:val="0"/>
                <w:szCs w:val="21"/>
              </w:rPr>
              <w:t>（张金龙）</w:t>
            </w:r>
          </w:p>
        </w:tc>
        <w:tc>
          <w:tcPr>
            <w:tcW w:w="2126"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Nanostructured Photocatalysts. Springer International Publishing</w:t>
            </w:r>
          </w:p>
        </w:tc>
        <w:tc>
          <w:tcPr>
            <w:tcW w:w="1814"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2016; pp 23-67. </w:t>
            </w:r>
            <w:proofErr w:type="gramStart"/>
            <w:r w:rsidRPr="00303690">
              <w:rPr>
                <w:rFonts w:ascii="Times New Roman" w:eastAsia="Arial Unicode MS" w:hAnsi="Times New Roman" w:cs="Times New Roman"/>
                <w:color w:val="000000"/>
                <w:kern w:val="0"/>
                <w:szCs w:val="21"/>
              </w:rPr>
              <w:t>ISBN: 978-3-319-26077-8 (Print) 978-3-319-26079-2 (Online).</w:t>
            </w:r>
            <w:proofErr w:type="gramEnd"/>
          </w:p>
        </w:tc>
      </w:tr>
      <w:tr w:rsidR="007E767E" w:rsidRPr="00303690" w:rsidTr="00DC3C53">
        <w:trPr>
          <w:cantSplit/>
        </w:trPr>
        <w:tc>
          <w:tcPr>
            <w:tcW w:w="562"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5</w:t>
            </w:r>
          </w:p>
        </w:tc>
        <w:tc>
          <w:tcPr>
            <w:tcW w:w="2381"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Recent advances in the photocatalysis over the highly dispersed Ti-oxide in SiO</w:t>
            </w:r>
            <w:r w:rsidRPr="00303690">
              <w:rPr>
                <w:rFonts w:ascii="Times New Roman" w:eastAsia="Arial Unicode MS" w:hAnsi="Times New Roman" w:cs="Times New Roman"/>
                <w:color w:val="000000"/>
                <w:kern w:val="0"/>
                <w:szCs w:val="21"/>
                <w:vertAlign w:val="subscript"/>
              </w:rPr>
              <w:t>2</w:t>
            </w:r>
            <w:r w:rsidRPr="00303690">
              <w:rPr>
                <w:rFonts w:ascii="Times New Roman" w:eastAsia="Arial Unicode MS" w:hAnsi="Times New Roman" w:cs="Times New Roman"/>
                <w:color w:val="000000"/>
                <w:kern w:val="0"/>
                <w:szCs w:val="21"/>
              </w:rPr>
              <w:t xml:space="preserve"> mesoporous materials,</w:t>
            </w:r>
          </w:p>
        </w:tc>
        <w:tc>
          <w:tcPr>
            <w:tcW w:w="1730" w:type="dxa"/>
            <w:shd w:val="clear" w:color="auto" w:fill="auto"/>
            <w:vAlign w:val="center"/>
            <w:hideMark/>
          </w:tcPr>
          <w:p w:rsidR="007E767E" w:rsidRPr="00303690" w:rsidRDefault="007E767E" w:rsidP="00DC3C5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Mingyang Xing, Xiao Li, Jinlong Zhang</w:t>
            </w:r>
            <w:r w:rsidR="00DC3C53">
              <w:rPr>
                <w:rFonts w:ascii="Times New Roman" w:eastAsia="Arial Unicode MS" w:hAnsi="Times New Roman" w:cs="Times New Roman" w:hint="eastAsia"/>
                <w:color w:val="000000"/>
                <w:kern w:val="0"/>
                <w:szCs w:val="21"/>
              </w:rPr>
              <w:t>（张金龙）</w:t>
            </w:r>
            <w:r w:rsidRPr="00303690">
              <w:rPr>
                <w:rFonts w:ascii="Times New Roman" w:eastAsia="Arial Unicode MS" w:hAnsi="Times New Roman" w:cs="Times New Roman"/>
                <w:color w:val="000000"/>
                <w:kern w:val="0"/>
                <w:szCs w:val="21"/>
              </w:rPr>
              <w:t>, Masakazu Anpo</w:t>
            </w:r>
          </w:p>
        </w:tc>
        <w:tc>
          <w:tcPr>
            <w:tcW w:w="2126" w:type="dxa"/>
            <w:shd w:val="clear" w:color="auto" w:fill="auto"/>
            <w:vAlign w:val="center"/>
            <w:hideMark/>
          </w:tcPr>
          <w:p w:rsidR="005F4DB0" w:rsidRDefault="007E767E" w:rsidP="0032159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Encyclopedia of Physical Organic Chemistry</w:t>
            </w:r>
          </w:p>
          <w:p w:rsidR="007E767E" w:rsidRPr="00303690" w:rsidRDefault="007E767E" w:rsidP="0032159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 xml:space="preserve">(Chapter 6, </w:t>
            </w:r>
            <w:r w:rsidRPr="00303690">
              <w:rPr>
                <w:rFonts w:ascii="Times New Roman" w:eastAsia="Arial Unicode MS" w:hAnsi="Times New Roman" w:cs="Times New Roman"/>
                <w:color w:val="000000"/>
                <w:kern w:val="0"/>
                <w:szCs w:val="21"/>
              </w:rPr>
              <w:t>物理有机化学百科全书</w:t>
            </w:r>
            <w:r w:rsidRPr="00303690">
              <w:rPr>
                <w:rFonts w:ascii="Times New Roman" w:eastAsia="Arial Unicode MS" w:hAnsi="Times New Roman" w:cs="Times New Roman"/>
                <w:color w:val="000000"/>
                <w:kern w:val="0"/>
                <w:szCs w:val="21"/>
              </w:rPr>
              <w:t>), Wiley Online Library</w:t>
            </w:r>
          </w:p>
        </w:tc>
        <w:tc>
          <w:tcPr>
            <w:tcW w:w="1814"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2017, ISBN/ISBN13: 9781118470459.</w:t>
            </w:r>
          </w:p>
        </w:tc>
      </w:tr>
      <w:tr w:rsidR="007E767E" w:rsidRPr="00303690" w:rsidTr="00DC3C53">
        <w:trPr>
          <w:cantSplit/>
        </w:trPr>
        <w:tc>
          <w:tcPr>
            <w:tcW w:w="562"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6</w:t>
            </w:r>
          </w:p>
        </w:tc>
        <w:tc>
          <w:tcPr>
            <w:tcW w:w="2381" w:type="dxa"/>
            <w:shd w:val="clear" w:color="auto" w:fill="auto"/>
            <w:vAlign w:val="center"/>
            <w:hideMark/>
          </w:tcPr>
          <w:p w:rsidR="007E767E" w:rsidRPr="00303690" w:rsidRDefault="007E767E" w:rsidP="00DC3C53">
            <w:pPr>
              <w:widowControl/>
              <w:adjustRightInd w:val="0"/>
              <w:snapToGrid w:val="0"/>
              <w:rPr>
                <w:rFonts w:ascii="Times New Roman" w:eastAsia="Arial Unicode MS" w:hAnsi="Times New Roman" w:cs="Times New Roman"/>
                <w:color w:val="333333"/>
                <w:kern w:val="0"/>
                <w:szCs w:val="21"/>
              </w:rPr>
            </w:pPr>
            <w:proofErr w:type="gramStart"/>
            <w:r w:rsidRPr="00303690">
              <w:rPr>
                <w:rFonts w:ascii="Times New Roman" w:eastAsia="Arial Unicode MS" w:hAnsi="Times New Roman" w:cs="Times New Roman"/>
                <w:color w:val="333333"/>
                <w:kern w:val="0"/>
                <w:szCs w:val="21"/>
              </w:rPr>
              <w:t>Near-Infrared</w:t>
            </w:r>
            <w:r w:rsidR="00DC3C53">
              <w:rPr>
                <w:rFonts w:ascii="Times New Roman" w:eastAsia="Arial Unicode MS" w:hAnsi="Times New Roman" w:cs="Times New Roman" w:hint="eastAsia"/>
                <w:color w:val="333333"/>
                <w:kern w:val="0"/>
                <w:szCs w:val="21"/>
              </w:rPr>
              <w:t xml:space="preserve"> </w:t>
            </w:r>
            <w:r w:rsidRPr="00303690">
              <w:rPr>
                <w:rFonts w:ascii="Times New Roman" w:eastAsia="Arial Unicode MS" w:hAnsi="Times New Roman" w:cs="Times New Roman"/>
                <w:color w:val="333333"/>
                <w:kern w:val="0"/>
                <w:szCs w:val="21"/>
              </w:rPr>
              <w:t>anomaterials.</w:t>
            </w:r>
            <w:proofErr w:type="gramEnd"/>
            <w:r w:rsidR="00DC3C53">
              <w:rPr>
                <w:rFonts w:ascii="Times New Roman" w:eastAsia="Arial Unicode MS" w:hAnsi="Times New Roman" w:cs="Times New Roman" w:hint="eastAsia"/>
                <w:color w:val="333333"/>
                <w:kern w:val="0"/>
                <w:szCs w:val="21"/>
              </w:rPr>
              <w:t xml:space="preserve"> </w:t>
            </w:r>
            <w:r w:rsidRPr="00303690">
              <w:rPr>
                <w:rFonts w:ascii="Times New Roman" w:eastAsia="Arial Unicode MS" w:hAnsi="Times New Roman" w:cs="Times New Roman"/>
                <w:color w:val="333333"/>
                <w:kern w:val="0"/>
                <w:szCs w:val="21"/>
              </w:rPr>
              <w:t>“Chapter 5: Bioimaging Nanomaterials Based on Near Infrared Oranic Dyes”</w:t>
            </w:r>
          </w:p>
        </w:tc>
        <w:tc>
          <w:tcPr>
            <w:tcW w:w="1730" w:type="dxa"/>
            <w:shd w:val="clear" w:color="auto" w:fill="auto"/>
            <w:vAlign w:val="center"/>
            <w:hideMark/>
          </w:tcPr>
          <w:p w:rsidR="007E767E" w:rsidRPr="00303690" w:rsidRDefault="007E767E" w:rsidP="00DC3C53">
            <w:pPr>
              <w:widowControl/>
              <w:adjustRightInd w:val="0"/>
              <w:snapToGrid w:val="0"/>
              <w:jc w:val="left"/>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邵安东，武絮蒙，朱为宏</w:t>
            </w:r>
            <w:r w:rsidR="00DC3C53">
              <w:rPr>
                <w:rFonts w:ascii="Times New Roman" w:eastAsia="Arial Unicode MS" w:hAnsi="Times New Roman" w:cs="Times New Roman" w:hint="eastAsia"/>
                <w:color w:val="333333"/>
                <w:kern w:val="0"/>
                <w:szCs w:val="21"/>
              </w:rPr>
              <w:t>*</w:t>
            </w:r>
          </w:p>
        </w:tc>
        <w:tc>
          <w:tcPr>
            <w:tcW w:w="2126"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 xml:space="preserve">The Royal Society of Chemistry </w:t>
            </w:r>
          </w:p>
        </w:tc>
        <w:tc>
          <w:tcPr>
            <w:tcW w:w="1814"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Chapter 5</w:t>
            </w:r>
          </w:p>
        </w:tc>
      </w:tr>
      <w:tr w:rsidR="007E767E" w:rsidRPr="00303690" w:rsidTr="00DC3C53">
        <w:trPr>
          <w:cantSplit/>
        </w:trPr>
        <w:tc>
          <w:tcPr>
            <w:tcW w:w="562"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7</w:t>
            </w:r>
          </w:p>
        </w:tc>
        <w:tc>
          <w:tcPr>
            <w:tcW w:w="2381" w:type="dxa"/>
            <w:shd w:val="clear" w:color="auto" w:fill="auto"/>
            <w:vAlign w:val="center"/>
            <w:hideMark/>
          </w:tcPr>
          <w:p w:rsidR="007C1888" w:rsidRDefault="007E767E" w:rsidP="007C1888">
            <w:pPr>
              <w:widowControl/>
              <w:adjustRightInd w:val="0"/>
              <w:snapToGrid w:val="0"/>
              <w:jc w:val="left"/>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Boron: Sensing, Synthesis and Supramolecular Self-Assembly.</w:t>
            </w:r>
          </w:p>
          <w:p w:rsidR="007E767E" w:rsidRPr="00303690" w:rsidRDefault="007E767E" w:rsidP="007C1888">
            <w:pPr>
              <w:widowControl/>
              <w:adjustRightInd w:val="0"/>
              <w:snapToGrid w:val="0"/>
              <w:jc w:val="left"/>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“Chapter 7: Boron-Containing BODIPY Chromophore for Fluorescent Sensing”</w:t>
            </w:r>
          </w:p>
        </w:tc>
        <w:tc>
          <w:tcPr>
            <w:tcW w:w="1730" w:type="dxa"/>
            <w:shd w:val="clear" w:color="auto" w:fill="auto"/>
            <w:vAlign w:val="center"/>
            <w:hideMark/>
          </w:tcPr>
          <w:p w:rsidR="007E767E" w:rsidRPr="00303690" w:rsidRDefault="007E767E" w:rsidP="00DC3C53">
            <w:pPr>
              <w:widowControl/>
              <w:adjustRightInd w:val="0"/>
              <w:snapToGrid w:val="0"/>
              <w:rPr>
                <w:rFonts w:ascii="Times New Roman" w:eastAsia="Arial Unicode MS" w:hAnsi="Times New Roman" w:cs="Times New Roman"/>
                <w:color w:val="000000"/>
                <w:kern w:val="0"/>
                <w:szCs w:val="21"/>
              </w:rPr>
            </w:pPr>
            <w:r w:rsidRPr="00303690">
              <w:rPr>
                <w:rFonts w:ascii="Times New Roman" w:eastAsia="Arial Unicode MS" w:hAnsi="Times New Roman" w:cs="Times New Roman"/>
                <w:color w:val="000000"/>
                <w:kern w:val="0"/>
                <w:szCs w:val="21"/>
              </w:rPr>
              <w:t>赵春常，朱为宏</w:t>
            </w:r>
            <w:r w:rsidR="00DC3C53">
              <w:rPr>
                <w:rFonts w:ascii="Times New Roman" w:eastAsia="Arial Unicode MS" w:hAnsi="Times New Roman" w:cs="Times New Roman" w:hint="eastAsia"/>
                <w:color w:val="000000"/>
                <w:kern w:val="0"/>
                <w:szCs w:val="21"/>
              </w:rPr>
              <w:t>*</w:t>
            </w:r>
          </w:p>
        </w:tc>
        <w:tc>
          <w:tcPr>
            <w:tcW w:w="2126"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The Royal Society of Chemistry</w:t>
            </w:r>
          </w:p>
        </w:tc>
        <w:tc>
          <w:tcPr>
            <w:tcW w:w="1814"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Chapter 7</w:t>
            </w:r>
          </w:p>
        </w:tc>
      </w:tr>
      <w:tr w:rsidR="007E767E" w:rsidRPr="00303690" w:rsidTr="00DC3C53">
        <w:trPr>
          <w:cantSplit/>
        </w:trPr>
        <w:tc>
          <w:tcPr>
            <w:tcW w:w="562"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8</w:t>
            </w:r>
          </w:p>
        </w:tc>
        <w:tc>
          <w:tcPr>
            <w:tcW w:w="2381"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Graphene-Polymer Nanocomposites: Preparation, Characterization, and Applications", in Graphene Science Handbook: Fabrication Methods</w:t>
            </w:r>
            <w:r w:rsidRPr="00303690">
              <w:rPr>
                <w:rFonts w:ascii="Times New Roman" w:eastAsia="Arial Unicode MS" w:hAnsi="Times New Roman" w:cs="Times New Roman"/>
                <w:color w:val="333333"/>
                <w:kern w:val="0"/>
                <w:szCs w:val="21"/>
              </w:rPr>
              <w:t>，</w:t>
            </w:r>
          </w:p>
        </w:tc>
        <w:tc>
          <w:tcPr>
            <w:tcW w:w="1730"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Liqun Xu, Bin Zhang, Yu Chen</w:t>
            </w:r>
            <w:r w:rsidR="007B63B6">
              <w:rPr>
                <w:rFonts w:ascii="Times New Roman" w:eastAsia="Arial Unicode MS" w:hAnsi="Times New Roman" w:cs="Times New Roman" w:hint="eastAsia"/>
                <w:color w:val="333333"/>
                <w:kern w:val="0"/>
                <w:szCs w:val="21"/>
              </w:rPr>
              <w:t>（陈</w:t>
            </w:r>
            <w:proofErr w:type="gramStart"/>
            <w:r w:rsidR="007B63B6">
              <w:rPr>
                <w:rFonts w:ascii="Times New Roman" w:eastAsia="Arial Unicode MS" w:hAnsi="Times New Roman" w:cs="Times New Roman" w:hint="eastAsia"/>
                <w:color w:val="333333"/>
                <w:kern w:val="0"/>
                <w:szCs w:val="21"/>
              </w:rPr>
              <w:t>彧</w:t>
            </w:r>
            <w:proofErr w:type="gramEnd"/>
            <w:r w:rsidR="007B63B6">
              <w:rPr>
                <w:rFonts w:ascii="Times New Roman" w:eastAsia="Arial Unicode MS" w:hAnsi="Times New Roman" w:cs="Times New Roman" w:hint="eastAsia"/>
                <w:color w:val="333333"/>
                <w:kern w:val="0"/>
                <w:szCs w:val="21"/>
              </w:rPr>
              <w:t>）</w:t>
            </w:r>
            <w:r w:rsidRPr="00303690">
              <w:rPr>
                <w:rFonts w:ascii="Times New Roman" w:eastAsia="Arial Unicode MS" w:hAnsi="Times New Roman" w:cs="Times New Roman"/>
                <w:color w:val="333333"/>
                <w:kern w:val="0"/>
                <w:szCs w:val="21"/>
              </w:rPr>
              <w:t>, Koon-Gee Neoh, and En-Tang Kang</w:t>
            </w:r>
          </w:p>
        </w:tc>
        <w:tc>
          <w:tcPr>
            <w:tcW w:w="2126"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Graphene Science Handbook: Fabrication Methods,Taylor and Francis Group, LLC</w:t>
            </w:r>
          </w:p>
        </w:tc>
        <w:tc>
          <w:tcPr>
            <w:tcW w:w="1814" w:type="dxa"/>
            <w:shd w:val="clear" w:color="auto" w:fill="auto"/>
            <w:vAlign w:val="center"/>
            <w:hideMark/>
          </w:tcPr>
          <w:p w:rsidR="007E767E" w:rsidRPr="00303690" w:rsidRDefault="007E767E" w:rsidP="00321593">
            <w:pPr>
              <w:widowControl/>
              <w:adjustRightInd w:val="0"/>
              <w:snapToGrid w:val="0"/>
              <w:rPr>
                <w:rFonts w:ascii="Times New Roman" w:eastAsia="Arial Unicode MS" w:hAnsi="Times New Roman" w:cs="Times New Roman"/>
                <w:color w:val="333333"/>
                <w:kern w:val="0"/>
                <w:szCs w:val="21"/>
              </w:rPr>
            </w:pPr>
            <w:r w:rsidRPr="00303690">
              <w:rPr>
                <w:rFonts w:ascii="Times New Roman" w:eastAsia="Arial Unicode MS" w:hAnsi="Times New Roman" w:cs="Times New Roman"/>
                <w:color w:val="333333"/>
                <w:kern w:val="0"/>
                <w:szCs w:val="21"/>
              </w:rPr>
              <w:t>Chapter 31, Pages: 493-524</w:t>
            </w:r>
          </w:p>
        </w:tc>
      </w:tr>
    </w:tbl>
    <w:p w:rsidR="007E767E" w:rsidRDefault="007E767E" w:rsidP="007E767E">
      <w:pPr>
        <w:adjustRightInd w:val="0"/>
        <w:snapToGrid w:val="0"/>
        <w:rPr>
          <w:rFonts w:ascii="Times New Roman" w:eastAsia="黑体" w:hAnsi="Times New Roman" w:cs="Times New Roman"/>
          <w:b/>
          <w:sz w:val="28"/>
          <w:szCs w:val="24"/>
        </w:rPr>
      </w:pPr>
    </w:p>
    <w:p w:rsidR="006A78D0" w:rsidRDefault="006A78D0">
      <w:pPr>
        <w:widowControl/>
        <w:jc w:val="left"/>
        <w:rPr>
          <w:rFonts w:ascii="Times New Roman" w:eastAsia="黑体" w:hAnsi="Times New Roman" w:cs="Times New Roman"/>
          <w:b/>
          <w:sz w:val="28"/>
          <w:szCs w:val="24"/>
        </w:rPr>
      </w:pPr>
      <w:r>
        <w:rPr>
          <w:rFonts w:ascii="Times New Roman" w:eastAsia="黑体" w:hAnsi="Times New Roman" w:cs="Times New Roman"/>
          <w:b/>
          <w:sz w:val="28"/>
          <w:szCs w:val="24"/>
        </w:rPr>
        <w:br w:type="page"/>
      </w: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6A78D0">
        <w:trPr>
          <w:trHeight w:val="2321"/>
        </w:trPr>
        <w:tc>
          <w:tcPr>
            <w:tcW w:w="5000" w:type="pct"/>
          </w:tcPr>
          <w:p w:rsidR="00CC1C05" w:rsidRPr="00D21349" w:rsidRDefault="00DC178E" w:rsidP="00303690">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Pr="00D21349" w:rsidRDefault="00CC1C05" w:rsidP="00C277B7">
            <w:pPr>
              <w:adjustRightInd w:val="0"/>
              <w:snapToGrid w:val="0"/>
              <w:rPr>
                <w:rFonts w:ascii="Times New Roman" w:eastAsia="楷体_GB2312" w:hAnsi="Times New Roman" w:cs="Times New Roman"/>
                <w:sz w:val="24"/>
                <w:szCs w:val="24"/>
              </w:rPr>
            </w:pPr>
          </w:p>
          <w:p w:rsidR="00CC1C05" w:rsidRPr="006A78D0" w:rsidRDefault="00303690" w:rsidP="006A78D0">
            <w:pPr>
              <w:adjustRightInd w:val="0"/>
              <w:snapToGrid w:val="0"/>
              <w:spacing w:line="300" w:lineRule="auto"/>
              <w:ind w:firstLineChars="200" w:firstLine="440"/>
              <w:rPr>
                <w:rFonts w:ascii="宋体" w:eastAsia="宋体" w:hAnsi="宋体" w:cs="Times New Roman"/>
                <w:sz w:val="22"/>
              </w:rPr>
            </w:pPr>
            <w:r w:rsidRPr="006A78D0">
              <w:rPr>
                <w:rFonts w:ascii="宋体" w:eastAsia="宋体" w:hAnsi="宋体" w:cs="Times New Roman"/>
                <w:sz w:val="22"/>
              </w:rPr>
              <w:t>2015年在</w:t>
            </w:r>
            <w:proofErr w:type="gramStart"/>
            <w:r w:rsidRPr="006A78D0">
              <w:rPr>
                <w:rFonts w:ascii="宋体" w:eastAsia="宋体" w:hAnsi="宋体" w:cs="Times New Roman"/>
                <w:sz w:val="22"/>
              </w:rPr>
              <w:t>研</w:t>
            </w:r>
            <w:proofErr w:type="gramEnd"/>
            <w:r w:rsidRPr="006A78D0">
              <w:rPr>
                <w:rFonts w:ascii="宋体" w:eastAsia="宋体" w:hAnsi="宋体" w:cs="Times New Roman"/>
                <w:sz w:val="22"/>
              </w:rPr>
              <w:t>科研项目95项，科研经费总到款4107.4万元；其中973、863和国家重大科技专项项目（包括合作项目）</w:t>
            </w:r>
            <w:r w:rsidR="001634B0" w:rsidRPr="006A78D0">
              <w:rPr>
                <w:rFonts w:ascii="宋体" w:eastAsia="宋体" w:hAnsi="宋体" w:cs="Times New Roman"/>
                <w:sz w:val="22"/>
              </w:rPr>
              <w:t>9</w:t>
            </w:r>
            <w:r w:rsidRPr="006A78D0">
              <w:rPr>
                <w:rFonts w:ascii="宋体" w:eastAsia="宋体" w:hAnsi="宋体" w:cs="Times New Roman"/>
                <w:sz w:val="22"/>
              </w:rPr>
              <w:t>项，到款</w:t>
            </w:r>
            <w:r w:rsidR="001634B0" w:rsidRPr="006A78D0">
              <w:rPr>
                <w:rFonts w:ascii="宋体" w:eastAsia="宋体" w:hAnsi="宋体" w:cs="Times New Roman"/>
                <w:sz w:val="22"/>
              </w:rPr>
              <w:t>1759.9</w:t>
            </w:r>
            <w:r w:rsidRPr="006A78D0">
              <w:rPr>
                <w:rFonts w:ascii="宋体" w:eastAsia="宋体" w:hAnsi="宋体" w:cs="Times New Roman"/>
                <w:sz w:val="22"/>
              </w:rPr>
              <w:t>万元；国家自然科学基金项目</w:t>
            </w:r>
            <w:r w:rsidR="001634B0" w:rsidRPr="006A78D0">
              <w:rPr>
                <w:rFonts w:ascii="宋体" w:eastAsia="宋体" w:hAnsi="宋体" w:cs="Times New Roman"/>
                <w:sz w:val="22"/>
              </w:rPr>
              <w:t>49</w:t>
            </w:r>
            <w:r w:rsidRPr="006A78D0">
              <w:rPr>
                <w:rFonts w:ascii="宋体" w:eastAsia="宋体" w:hAnsi="宋体" w:cs="Times New Roman"/>
                <w:sz w:val="22"/>
              </w:rPr>
              <w:t>项，到款金额</w:t>
            </w:r>
            <w:r w:rsidR="001634B0" w:rsidRPr="006A78D0">
              <w:rPr>
                <w:rFonts w:ascii="宋体" w:eastAsia="宋体" w:hAnsi="宋体" w:cs="Times New Roman"/>
                <w:sz w:val="22"/>
              </w:rPr>
              <w:t>1850.98</w:t>
            </w:r>
            <w:r w:rsidRPr="006A78D0">
              <w:rPr>
                <w:rFonts w:ascii="宋体" w:eastAsia="宋体" w:hAnsi="宋体" w:cs="Times New Roman"/>
                <w:sz w:val="22"/>
              </w:rPr>
              <w:t>万余元，其他</w:t>
            </w:r>
            <w:r w:rsidR="001634B0" w:rsidRPr="006A78D0">
              <w:rPr>
                <w:rFonts w:ascii="宋体" w:eastAsia="宋体" w:hAnsi="宋体" w:cs="Times New Roman"/>
                <w:sz w:val="22"/>
              </w:rPr>
              <w:t>省部级</w:t>
            </w:r>
            <w:r w:rsidRPr="006A78D0">
              <w:rPr>
                <w:rFonts w:ascii="宋体" w:eastAsia="宋体" w:hAnsi="宋体" w:cs="Times New Roman"/>
                <w:sz w:val="22"/>
              </w:rPr>
              <w:t>项目</w:t>
            </w:r>
            <w:r w:rsidR="001634B0" w:rsidRPr="006A78D0">
              <w:rPr>
                <w:rFonts w:ascii="宋体" w:eastAsia="宋体" w:hAnsi="宋体" w:cs="Times New Roman"/>
                <w:sz w:val="22"/>
              </w:rPr>
              <w:t>21</w:t>
            </w:r>
            <w:r w:rsidRPr="006A78D0">
              <w:rPr>
                <w:rFonts w:ascii="宋体" w:eastAsia="宋体" w:hAnsi="宋体" w:cs="Times New Roman"/>
                <w:sz w:val="22"/>
              </w:rPr>
              <w:t>项，到款</w:t>
            </w:r>
            <w:r w:rsidR="001634B0" w:rsidRPr="006A78D0">
              <w:rPr>
                <w:rFonts w:ascii="宋体" w:eastAsia="宋体" w:hAnsi="宋体" w:cs="Times New Roman"/>
                <w:sz w:val="22"/>
              </w:rPr>
              <w:t>334.5</w:t>
            </w:r>
            <w:r w:rsidRPr="006A78D0">
              <w:rPr>
                <w:rFonts w:ascii="宋体" w:eastAsia="宋体" w:hAnsi="宋体" w:cs="Times New Roman"/>
                <w:sz w:val="22"/>
              </w:rPr>
              <w:t>万余元</w:t>
            </w:r>
            <w:r w:rsidR="001634B0" w:rsidRPr="006A78D0">
              <w:rPr>
                <w:rFonts w:ascii="宋体" w:eastAsia="宋体" w:hAnsi="宋体" w:cs="Times New Roman"/>
                <w:sz w:val="22"/>
              </w:rPr>
              <w:t>，企业横向项目16项，到款162万元</w:t>
            </w:r>
            <w:r w:rsidRPr="006A78D0">
              <w:rPr>
                <w:rFonts w:ascii="宋体" w:eastAsia="宋体" w:hAnsi="宋体" w:cs="Times New Roman"/>
                <w:sz w:val="22"/>
              </w:rPr>
              <w:t>。</w:t>
            </w:r>
          </w:p>
        </w:tc>
      </w:tr>
    </w:tbl>
    <w:p w:rsidR="00CC1C05" w:rsidRPr="00D21349" w:rsidRDefault="00CC1C05" w:rsidP="00CC1C05">
      <w:pPr>
        <w:adjustRightInd w:val="0"/>
        <w:snapToGrid w:val="0"/>
        <w:spacing w:line="360" w:lineRule="auto"/>
        <w:rPr>
          <w:rFonts w:ascii="Times New Roman" w:eastAsia="楷体_GB2312" w:hAnsi="Times New Roman" w:cs="Times New Roman"/>
          <w:sz w:val="28"/>
          <w:szCs w:val="24"/>
        </w:rPr>
      </w:pPr>
    </w:p>
    <w:p w:rsidR="00CC1C05"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850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231"/>
        <w:gridCol w:w="992"/>
        <w:gridCol w:w="1179"/>
        <w:gridCol w:w="806"/>
        <w:gridCol w:w="1321"/>
      </w:tblGrid>
      <w:tr w:rsidR="00770565" w:rsidRPr="007B63B6" w:rsidTr="007B63B6">
        <w:trPr>
          <w:cantSplit/>
          <w:tblHeader/>
          <w:jc w:val="center"/>
        </w:trPr>
        <w:tc>
          <w:tcPr>
            <w:tcW w:w="709" w:type="dxa"/>
            <w:shd w:val="clear" w:color="auto" w:fill="auto"/>
            <w:vAlign w:val="center"/>
            <w:hideMark/>
          </w:tcPr>
          <w:p w:rsidR="00770565" w:rsidRPr="007B63B6" w:rsidRDefault="00770565" w:rsidP="007B63B6">
            <w:pPr>
              <w:adjustRightInd w:val="0"/>
              <w:snapToGrid w:val="0"/>
              <w:jc w:val="center"/>
              <w:rPr>
                <w:rFonts w:ascii="Times New Roman" w:eastAsia="黑体" w:hAnsi="Times New Roman" w:cs="Times New Roman"/>
                <w:b/>
                <w:szCs w:val="21"/>
              </w:rPr>
            </w:pPr>
            <w:r w:rsidRPr="007B63B6">
              <w:rPr>
                <w:rFonts w:ascii="Times New Roman" w:eastAsia="黑体" w:hAnsi="Times New Roman" w:cs="Times New Roman"/>
                <w:b/>
                <w:szCs w:val="21"/>
              </w:rPr>
              <w:t>序号</w:t>
            </w:r>
          </w:p>
        </w:tc>
        <w:tc>
          <w:tcPr>
            <w:tcW w:w="2268" w:type="dxa"/>
            <w:shd w:val="clear" w:color="auto" w:fill="auto"/>
            <w:vAlign w:val="center"/>
            <w:hideMark/>
          </w:tcPr>
          <w:p w:rsidR="00770565" w:rsidRPr="007B63B6" w:rsidRDefault="00770565" w:rsidP="00303690">
            <w:pPr>
              <w:adjustRightInd w:val="0"/>
              <w:snapToGrid w:val="0"/>
              <w:jc w:val="center"/>
              <w:rPr>
                <w:rFonts w:ascii="Times New Roman" w:eastAsia="黑体" w:hAnsi="Times New Roman" w:cs="Times New Roman"/>
                <w:b/>
                <w:szCs w:val="21"/>
              </w:rPr>
            </w:pPr>
            <w:r w:rsidRPr="007B63B6">
              <w:rPr>
                <w:rFonts w:ascii="Times New Roman" w:eastAsia="黑体" w:hAnsi="Times New Roman" w:cs="Times New Roman"/>
                <w:b/>
                <w:szCs w:val="21"/>
              </w:rPr>
              <w:t>项目</w:t>
            </w:r>
            <w:r w:rsidRPr="007B63B6">
              <w:rPr>
                <w:rFonts w:ascii="Times New Roman" w:eastAsia="黑体" w:hAnsi="Times New Roman" w:cs="Times New Roman"/>
                <w:b/>
                <w:szCs w:val="21"/>
              </w:rPr>
              <w:t>/</w:t>
            </w:r>
            <w:r w:rsidRPr="007B63B6">
              <w:rPr>
                <w:rFonts w:ascii="Times New Roman" w:eastAsia="黑体" w:hAnsi="Times New Roman" w:cs="Times New Roman"/>
                <w:b/>
                <w:szCs w:val="21"/>
              </w:rPr>
              <w:t>课题名称</w:t>
            </w:r>
          </w:p>
        </w:tc>
        <w:tc>
          <w:tcPr>
            <w:tcW w:w="1231" w:type="dxa"/>
            <w:shd w:val="clear" w:color="auto" w:fill="auto"/>
            <w:vAlign w:val="center"/>
            <w:hideMark/>
          </w:tcPr>
          <w:p w:rsidR="00770565" w:rsidRPr="007B63B6" w:rsidRDefault="00770565" w:rsidP="00303690">
            <w:pPr>
              <w:adjustRightInd w:val="0"/>
              <w:snapToGrid w:val="0"/>
              <w:jc w:val="center"/>
              <w:rPr>
                <w:rFonts w:ascii="Times New Roman" w:eastAsia="黑体" w:hAnsi="Times New Roman" w:cs="Times New Roman"/>
                <w:b/>
                <w:szCs w:val="21"/>
              </w:rPr>
            </w:pPr>
            <w:r w:rsidRPr="007B63B6">
              <w:rPr>
                <w:rFonts w:ascii="Times New Roman" w:eastAsia="黑体" w:hAnsi="Times New Roman" w:cs="Times New Roman"/>
                <w:b/>
                <w:szCs w:val="21"/>
              </w:rPr>
              <w:t>编号</w:t>
            </w:r>
          </w:p>
        </w:tc>
        <w:tc>
          <w:tcPr>
            <w:tcW w:w="992" w:type="dxa"/>
            <w:shd w:val="clear" w:color="auto" w:fill="auto"/>
            <w:vAlign w:val="center"/>
            <w:hideMark/>
          </w:tcPr>
          <w:p w:rsidR="00770565" w:rsidRPr="007B63B6" w:rsidRDefault="00770565" w:rsidP="007B63B6">
            <w:pPr>
              <w:adjustRightInd w:val="0"/>
              <w:snapToGrid w:val="0"/>
              <w:jc w:val="center"/>
              <w:rPr>
                <w:rFonts w:ascii="Times New Roman" w:eastAsia="黑体" w:hAnsi="Times New Roman" w:cs="Times New Roman"/>
                <w:b/>
                <w:szCs w:val="21"/>
              </w:rPr>
            </w:pPr>
            <w:r w:rsidRPr="007B63B6">
              <w:rPr>
                <w:rFonts w:ascii="Times New Roman" w:eastAsia="黑体" w:hAnsi="Times New Roman" w:cs="Times New Roman"/>
                <w:b/>
                <w:szCs w:val="21"/>
              </w:rPr>
              <w:t>负责人</w:t>
            </w:r>
          </w:p>
        </w:tc>
        <w:tc>
          <w:tcPr>
            <w:tcW w:w="1179" w:type="dxa"/>
            <w:shd w:val="clear" w:color="auto" w:fill="auto"/>
            <w:vAlign w:val="center"/>
            <w:hideMark/>
          </w:tcPr>
          <w:p w:rsidR="00770565" w:rsidRPr="007B63B6" w:rsidRDefault="00770565" w:rsidP="00303690">
            <w:pPr>
              <w:adjustRightInd w:val="0"/>
              <w:snapToGrid w:val="0"/>
              <w:jc w:val="center"/>
              <w:rPr>
                <w:rFonts w:ascii="Times New Roman" w:eastAsia="黑体" w:hAnsi="Times New Roman" w:cs="Times New Roman"/>
                <w:b/>
                <w:szCs w:val="21"/>
              </w:rPr>
            </w:pPr>
            <w:r w:rsidRPr="007B63B6">
              <w:rPr>
                <w:rFonts w:ascii="Times New Roman" w:eastAsia="黑体" w:hAnsi="Times New Roman" w:cs="Times New Roman"/>
                <w:b/>
                <w:szCs w:val="21"/>
              </w:rPr>
              <w:t>起止时间</w:t>
            </w:r>
          </w:p>
        </w:tc>
        <w:tc>
          <w:tcPr>
            <w:tcW w:w="806" w:type="dxa"/>
            <w:shd w:val="clear" w:color="auto" w:fill="auto"/>
            <w:vAlign w:val="center"/>
            <w:hideMark/>
          </w:tcPr>
          <w:p w:rsidR="00770565" w:rsidRPr="007B63B6" w:rsidRDefault="00770565" w:rsidP="007B63B6">
            <w:pPr>
              <w:adjustRightInd w:val="0"/>
              <w:snapToGrid w:val="0"/>
              <w:jc w:val="center"/>
              <w:rPr>
                <w:rFonts w:ascii="Times New Roman" w:eastAsia="黑体" w:hAnsi="Times New Roman" w:cs="Times New Roman"/>
                <w:b/>
                <w:szCs w:val="21"/>
              </w:rPr>
            </w:pPr>
            <w:r w:rsidRPr="007B63B6">
              <w:rPr>
                <w:rFonts w:ascii="Times New Roman" w:eastAsia="黑体" w:hAnsi="Times New Roman" w:cs="Times New Roman"/>
                <w:b/>
                <w:szCs w:val="21"/>
              </w:rPr>
              <w:t>经费</w:t>
            </w:r>
            <w:r w:rsidRPr="007B63B6">
              <w:rPr>
                <w:rFonts w:ascii="Times New Roman" w:eastAsia="黑体" w:hAnsi="Times New Roman" w:cs="Times New Roman"/>
                <w:b/>
                <w:szCs w:val="21"/>
              </w:rPr>
              <w:t>(</w:t>
            </w:r>
            <w:r w:rsidRPr="007B63B6">
              <w:rPr>
                <w:rFonts w:ascii="Times New Roman" w:eastAsia="黑体" w:hAnsi="Times New Roman" w:cs="Times New Roman"/>
                <w:b/>
                <w:szCs w:val="21"/>
              </w:rPr>
              <w:t>万元</w:t>
            </w:r>
            <w:r w:rsidRPr="007B63B6">
              <w:rPr>
                <w:rFonts w:ascii="Times New Roman" w:eastAsia="黑体" w:hAnsi="Times New Roman" w:cs="Times New Roman"/>
                <w:b/>
                <w:szCs w:val="21"/>
              </w:rPr>
              <w:t>)</w:t>
            </w:r>
          </w:p>
        </w:tc>
        <w:tc>
          <w:tcPr>
            <w:tcW w:w="1321" w:type="dxa"/>
            <w:shd w:val="clear" w:color="auto" w:fill="auto"/>
            <w:vAlign w:val="center"/>
            <w:hideMark/>
          </w:tcPr>
          <w:p w:rsidR="00770565" w:rsidRPr="007B63B6" w:rsidRDefault="00770565" w:rsidP="00303690">
            <w:pPr>
              <w:adjustRightInd w:val="0"/>
              <w:snapToGrid w:val="0"/>
              <w:jc w:val="center"/>
              <w:rPr>
                <w:rFonts w:ascii="Times New Roman" w:eastAsia="黑体" w:hAnsi="Times New Roman" w:cs="Times New Roman"/>
                <w:b/>
                <w:szCs w:val="21"/>
              </w:rPr>
            </w:pPr>
            <w:r w:rsidRPr="007B63B6">
              <w:rPr>
                <w:rFonts w:ascii="Times New Roman" w:eastAsia="黑体" w:hAnsi="Times New Roman" w:cs="Times New Roman"/>
                <w:b/>
                <w:szCs w:val="21"/>
              </w:rPr>
              <w:t>类别</w:t>
            </w:r>
          </w:p>
        </w:tc>
      </w:tr>
      <w:tr w:rsidR="00303690" w:rsidRPr="00F67A31" w:rsidTr="007B63B6">
        <w:trPr>
          <w:cantSplit/>
          <w:jc w:val="center"/>
        </w:trPr>
        <w:tc>
          <w:tcPr>
            <w:tcW w:w="709" w:type="dxa"/>
            <w:shd w:val="clear" w:color="auto" w:fill="auto"/>
            <w:vAlign w:val="center"/>
            <w:hideMark/>
          </w:tcPr>
          <w:p w:rsidR="00303690" w:rsidRPr="00F67A31" w:rsidRDefault="00303690"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w:t>
            </w:r>
          </w:p>
        </w:tc>
        <w:tc>
          <w:tcPr>
            <w:tcW w:w="2268" w:type="dxa"/>
            <w:shd w:val="clear" w:color="000000" w:fill="FFFFFF"/>
            <w:vAlign w:val="bottom"/>
            <w:hideMark/>
          </w:tcPr>
          <w:p w:rsidR="00303690" w:rsidRPr="00F67A31" w:rsidRDefault="00303690" w:rsidP="00303690">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肿瘤特异性血清标志物的分子诊断</w:t>
            </w:r>
          </w:p>
        </w:tc>
        <w:tc>
          <w:tcPr>
            <w:tcW w:w="1231" w:type="dxa"/>
            <w:shd w:val="clear" w:color="000000" w:fill="FFFFFF"/>
            <w:vAlign w:val="bottom"/>
            <w:hideMark/>
          </w:tcPr>
          <w:p w:rsidR="00303690" w:rsidRPr="00F67A31" w:rsidRDefault="00303690" w:rsidP="00303690">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2013CB733700</w:t>
            </w:r>
          </w:p>
        </w:tc>
        <w:tc>
          <w:tcPr>
            <w:tcW w:w="992" w:type="dxa"/>
            <w:shd w:val="clear" w:color="000000" w:fill="FFFFFF"/>
            <w:vAlign w:val="center"/>
            <w:hideMark/>
          </w:tcPr>
          <w:p w:rsidR="00303690" w:rsidRPr="00F67A31" w:rsidRDefault="00303690"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田禾</w:t>
            </w:r>
          </w:p>
        </w:tc>
        <w:tc>
          <w:tcPr>
            <w:tcW w:w="1179" w:type="dxa"/>
            <w:shd w:val="clear" w:color="000000" w:fill="FFFFFF"/>
            <w:vAlign w:val="bottom"/>
            <w:hideMark/>
          </w:tcPr>
          <w:p w:rsidR="00303690" w:rsidRPr="00F67A31" w:rsidRDefault="00303690" w:rsidP="00303690">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2013/1/1--2017/12/31</w:t>
            </w:r>
          </w:p>
        </w:tc>
        <w:tc>
          <w:tcPr>
            <w:tcW w:w="806" w:type="dxa"/>
            <w:shd w:val="clear" w:color="000000" w:fill="FFFFFF"/>
            <w:vAlign w:val="bottom"/>
            <w:hideMark/>
          </w:tcPr>
          <w:p w:rsidR="00303690" w:rsidRPr="00F67A31" w:rsidRDefault="00303690"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301</w:t>
            </w:r>
          </w:p>
        </w:tc>
        <w:tc>
          <w:tcPr>
            <w:tcW w:w="1321" w:type="dxa"/>
            <w:shd w:val="clear" w:color="auto" w:fill="auto"/>
            <w:vAlign w:val="center"/>
            <w:hideMark/>
          </w:tcPr>
          <w:p w:rsidR="00303690" w:rsidRPr="00F67A31" w:rsidRDefault="00303690" w:rsidP="00303690">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973</w:t>
            </w:r>
            <w:r w:rsidRPr="00F67A31">
              <w:rPr>
                <w:rFonts w:ascii="Times New Roman" w:eastAsia="宋体" w:hAnsi="Times New Roman" w:cs="Times New Roman"/>
                <w:kern w:val="0"/>
                <w:szCs w:val="21"/>
              </w:rPr>
              <w:t>计划</w:t>
            </w:r>
          </w:p>
        </w:tc>
      </w:tr>
      <w:tr w:rsidR="00303690" w:rsidRPr="00F67A31" w:rsidTr="007B63B6">
        <w:trPr>
          <w:cantSplit/>
          <w:jc w:val="center"/>
        </w:trPr>
        <w:tc>
          <w:tcPr>
            <w:tcW w:w="709" w:type="dxa"/>
            <w:shd w:val="clear" w:color="auto" w:fill="auto"/>
            <w:vAlign w:val="center"/>
            <w:hideMark/>
          </w:tcPr>
          <w:p w:rsidR="00303690" w:rsidRPr="00F67A31" w:rsidRDefault="00303690"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w:t>
            </w:r>
          </w:p>
        </w:tc>
        <w:tc>
          <w:tcPr>
            <w:tcW w:w="2268" w:type="dxa"/>
            <w:shd w:val="clear" w:color="auto" w:fill="auto"/>
            <w:vAlign w:val="center"/>
            <w:hideMark/>
          </w:tcPr>
          <w:p w:rsidR="00303690" w:rsidRPr="00F67A31" w:rsidRDefault="00303690" w:rsidP="00303690">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分子探针识别肿瘤特异性血清标志物的基础研究</w:t>
            </w:r>
            <w:r w:rsidRPr="00F67A31">
              <w:rPr>
                <w:rFonts w:ascii="Times New Roman" w:eastAsia="宋体" w:hAnsi="Times New Roman" w:cs="Times New Roman"/>
                <w:kern w:val="0"/>
                <w:szCs w:val="21"/>
              </w:rPr>
              <w:t>*</w:t>
            </w:r>
          </w:p>
        </w:tc>
        <w:tc>
          <w:tcPr>
            <w:tcW w:w="1231" w:type="dxa"/>
            <w:shd w:val="clear" w:color="auto" w:fill="auto"/>
            <w:vAlign w:val="center"/>
            <w:hideMark/>
          </w:tcPr>
          <w:p w:rsidR="00303690" w:rsidRPr="00F67A31" w:rsidRDefault="00303690" w:rsidP="00303690">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2013CB733700</w:t>
            </w:r>
          </w:p>
        </w:tc>
        <w:tc>
          <w:tcPr>
            <w:tcW w:w="992" w:type="dxa"/>
            <w:shd w:val="clear" w:color="auto" w:fill="auto"/>
            <w:vAlign w:val="center"/>
            <w:hideMark/>
          </w:tcPr>
          <w:p w:rsidR="00303690" w:rsidRPr="00F67A31" w:rsidRDefault="00303690"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朱为宏</w:t>
            </w:r>
          </w:p>
        </w:tc>
        <w:tc>
          <w:tcPr>
            <w:tcW w:w="1179" w:type="dxa"/>
            <w:shd w:val="clear" w:color="auto" w:fill="auto"/>
            <w:vAlign w:val="center"/>
            <w:hideMark/>
          </w:tcPr>
          <w:p w:rsidR="00303690" w:rsidRPr="00F67A31" w:rsidRDefault="00303690" w:rsidP="00303690">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2013/1/1--2016/12/31</w:t>
            </w:r>
          </w:p>
        </w:tc>
        <w:tc>
          <w:tcPr>
            <w:tcW w:w="806" w:type="dxa"/>
            <w:shd w:val="clear" w:color="auto" w:fill="auto"/>
            <w:vAlign w:val="center"/>
            <w:hideMark/>
          </w:tcPr>
          <w:p w:rsidR="00303690" w:rsidRPr="00F67A31" w:rsidRDefault="00303690"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70</w:t>
            </w:r>
          </w:p>
        </w:tc>
        <w:tc>
          <w:tcPr>
            <w:tcW w:w="1321" w:type="dxa"/>
            <w:shd w:val="clear" w:color="auto" w:fill="auto"/>
            <w:vAlign w:val="center"/>
            <w:hideMark/>
          </w:tcPr>
          <w:p w:rsidR="00303690" w:rsidRPr="00F67A31" w:rsidRDefault="00303690" w:rsidP="00303690">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973</w:t>
            </w:r>
            <w:r w:rsidRPr="00F67A31">
              <w:rPr>
                <w:rFonts w:ascii="Times New Roman" w:eastAsia="宋体" w:hAnsi="Times New Roman" w:cs="Times New Roman"/>
                <w:kern w:val="0"/>
                <w:szCs w:val="21"/>
              </w:rPr>
              <w:t>计划</w:t>
            </w:r>
          </w:p>
        </w:tc>
      </w:tr>
      <w:tr w:rsidR="00AA1D6A" w:rsidRPr="00F67A31" w:rsidTr="007B63B6">
        <w:trPr>
          <w:cantSplit/>
          <w:jc w:val="center"/>
        </w:trPr>
        <w:tc>
          <w:tcPr>
            <w:tcW w:w="709" w:type="dxa"/>
            <w:shd w:val="clear" w:color="auto" w:fill="auto"/>
            <w:vAlign w:val="center"/>
            <w:hideMark/>
          </w:tcPr>
          <w:p w:rsidR="00AA1D6A" w:rsidRPr="00F67A31" w:rsidRDefault="00303690"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CO</w:t>
            </w:r>
            <w:r w:rsidRPr="00F67A31">
              <w:rPr>
                <w:rFonts w:ascii="Times New Roman" w:eastAsia="宋体" w:hAnsi="Times New Roman" w:cs="Times New Roman"/>
                <w:kern w:val="0"/>
                <w:szCs w:val="21"/>
              </w:rPr>
              <w:t>的常温吸附</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催化过程与纳米催化材料的设计合成与性能</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2013CB933201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郭杨龙</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2013/1/1</w:t>
            </w:r>
            <w:r w:rsidR="007B63B6">
              <w:rPr>
                <w:rFonts w:ascii="Times New Roman" w:eastAsia="宋体" w:hAnsi="Times New Roman" w:cs="Times New Roman" w:hint="eastAsia"/>
                <w:kern w:val="0"/>
                <w:szCs w:val="21"/>
              </w:rPr>
              <w:t>--</w:t>
            </w:r>
            <w:r w:rsidRPr="00F67A31">
              <w:rPr>
                <w:rFonts w:ascii="Times New Roman" w:eastAsia="宋体" w:hAnsi="Times New Roman" w:cs="Times New Roman"/>
                <w:kern w:val="0"/>
                <w:szCs w:val="21"/>
              </w:rPr>
              <w:t>2017/3/31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109.3</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973</w:t>
            </w:r>
            <w:r w:rsidRPr="00F67A31">
              <w:rPr>
                <w:rFonts w:ascii="Times New Roman" w:eastAsia="宋体" w:hAnsi="Times New Roman" w:cs="Times New Roman"/>
                <w:kern w:val="0"/>
                <w:szCs w:val="21"/>
              </w:rPr>
              <w:t>计划</w:t>
            </w:r>
          </w:p>
        </w:tc>
      </w:tr>
      <w:tr w:rsidR="00AA1D6A" w:rsidRPr="00F67A31" w:rsidTr="007B63B6">
        <w:trPr>
          <w:cantSplit/>
          <w:jc w:val="center"/>
        </w:trPr>
        <w:tc>
          <w:tcPr>
            <w:tcW w:w="709" w:type="dxa"/>
            <w:shd w:val="clear" w:color="auto" w:fill="auto"/>
            <w:vAlign w:val="center"/>
            <w:hideMark/>
          </w:tcPr>
          <w:p w:rsidR="00AA1D6A" w:rsidRPr="00F67A31" w:rsidRDefault="00303690"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离子液体介质强化反应过程节能的新原理</w:t>
            </w:r>
            <w:r w:rsidRPr="00F67A31">
              <w:rPr>
                <w:rFonts w:ascii="Times New Roman" w:eastAsia="宋体" w:hAnsi="Times New Roman" w:cs="Times New Roman"/>
                <w:kern w:val="0"/>
                <w:szCs w:val="21"/>
              </w:rPr>
              <w:t>*</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2015CB251401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彭昌军</w:t>
            </w:r>
          </w:p>
        </w:tc>
        <w:tc>
          <w:tcPr>
            <w:tcW w:w="1179"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16</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973</w:t>
            </w:r>
            <w:r w:rsidRPr="00F67A31">
              <w:rPr>
                <w:rFonts w:ascii="Times New Roman" w:eastAsia="宋体" w:hAnsi="Times New Roman" w:cs="Times New Roman"/>
                <w:kern w:val="0"/>
                <w:szCs w:val="21"/>
              </w:rPr>
              <w:t>计划</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界面光电分析化学基础研究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21421004</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龙亿涛</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2015/01/01--2020/12/31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240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国基金</w:t>
            </w:r>
            <w:proofErr w:type="gramEnd"/>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创新研究群体项目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光化学手段构建生物医药材料</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21425311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朱麟勇</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2015/10/1--2018/10/31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120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国家杰出青年科学基金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精细有机化工</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21325625</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朱为宏</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2014/10/1--2017/10/31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80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国家杰出青年科学基金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8</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多相反应过程中的表界面结构和相际传递现象研究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91334203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刘洪来</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120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国基金</w:t>
            </w:r>
            <w:proofErr w:type="gramEnd"/>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重大研究计划</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9</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木质生物质到烃类的定向转化及催化化学研究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91545103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王艳芹</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2016/1/1--2018/12/31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105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国基金</w:t>
            </w:r>
            <w:proofErr w:type="gramEnd"/>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重大研究计划</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lastRenderedPageBreak/>
              <w:t>10</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分子探针实时</w:t>
            </w:r>
            <w:proofErr w:type="gramStart"/>
            <w:r w:rsidRPr="00F67A31">
              <w:rPr>
                <w:rFonts w:ascii="Times New Roman" w:eastAsia="宋体" w:hAnsi="Times New Roman" w:cs="Times New Roman"/>
                <w:kern w:val="0"/>
                <w:szCs w:val="21"/>
              </w:rPr>
              <w:t>监测非可控炎癌</w:t>
            </w:r>
            <w:proofErr w:type="gramEnd"/>
            <w:r w:rsidRPr="00F67A31">
              <w:rPr>
                <w:rFonts w:ascii="Times New Roman" w:eastAsia="宋体" w:hAnsi="Times New Roman" w:cs="Times New Roman"/>
                <w:kern w:val="0"/>
                <w:szCs w:val="21"/>
              </w:rPr>
              <w:t>转化过程的基础研究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91529101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吴君臣</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2015/10/1--2017/10/1</w:t>
            </w:r>
          </w:p>
        </w:tc>
        <w:tc>
          <w:tcPr>
            <w:tcW w:w="806"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72</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国基金</w:t>
            </w:r>
            <w:proofErr w:type="gramEnd"/>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重大研究计划</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11</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推</w:t>
            </w:r>
            <w:r w:rsidRPr="00F67A31">
              <w:rPr>
                <w:rFonts w:ascii="Times New Roman" w:eastAsia="宋体" w:hAnsi="Times New Roman" w:cs="Times New Roman"/>
                <w:kern w:val="0"/>
                <w:szCs w:val="21"/>
              </w:rPr>
              <w:t>-</w:t>
            </w:r>
            <w:proofErr w:type="gramStart"/>
            <w:r w:rsidRPr="00F67A31">
              <w:rPr>
                <w:rFonts w:ascii="Times New Roman" w:eastAsia="宋体" w:hAnsi="Times New Roman" w:cs="Times New Roman"/>
                <w:kern w:val="0"/>
                <w:szCs w:val="21"/>
              </w:rPr>
              <w:t>拉型电</w:t>
            </w:r>
            <w:proofErr w:type="gramEnd"/>
            <w:r w:rsidRPr="00F67A31">
              <w:rPr>
                <w:rFonts w:ascii="Times New Roman" w:eastAsia="宋体" w:hAnsi="Times New Roman" w:cs="Times New Roman"/>
                <w:kern w:val="0"/>
                <w:szCs w:val="21"/>
              </w:rPr>
              <w:t>活性高分子信息存储材料和器件的关键基础问题研究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51333002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陈</w:t>
            </w:r>
            <w:proofErr w:type="gramStart"/>
            <w:r w:rsidRPr="00F67A31">
              <w:rPr>
                <w:rFonts w:ascii="Times New Roman" w:eastAsia="宋体" w:hAnsi="Times New Roman" w:cs="Times New Roman"/>
                <w:kern w:val="0"/>
                <w:szCs w:val="21"/>
              </w:rPr>
              <w:t>彧</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2014/1/1--2018/12/31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90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国基金</w:t>
            </w:r>
            <w:proofErr w:type="gramEnd"/>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重点项目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12</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界面传递过程的非平衡热力学</w:t>
            </w:r>
            <w:r w:rsidRPr="00F67A31">
              <w:rPr>
                <w:rFonts w:ascii="Times New Roman" w:eastAsia="宋体" w:hAnsi="Times New Roman" w:cs="Times New Roman"/>
                <w:kern w:val="0"/>
                <w:szCs w:val="21"/>
              </w:rPr>
              <w:t>*</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21136004</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彭昌军</w:t>
            </w:r>
          </w:p>
        </w:tc>
        <w:tc>
          <w:tcPr>
            <w:tcW w:w="1179"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2012/1/1--2016/12/31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54</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国基金</w:t>
            </w:r>
            <w:proofErr w:type="gramEnd"/>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重点项目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13</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基于位阻</w:t>
            </w:r>
            <w:proofErr w:type="gramStart"/>
            <w:r w:rsidRPr="00F67A31">
              <w:rPr>
                <w:rFonts w:ascii="Times New Roman" w:eastAsia="宋体" w:hAnsi="Times New Roman" w:cs="Times New Roman"/>
                <w:kern w:val="0"/>
                <w:szCs w:val="21"/>
              </w:rPr>
              <w:t>型烯桥的</w:t>
            </w:r>
            <w:proofErr w:type="gramEnd"/>
            <w:r w:rsidRPr="00F67A31">
              <w:rPr>
                <w:rFonts w:ascii="Times New Roman" w:eastAsia="宋体" w:hAnsi="Times New Roman" w:cs="Times New Roman"/>
                <w:kern w:val="0"/>
                <w:szCs w:val="21"/>
              </w:rPr>
              <w:t>光致变色染料的设计极其产品工程科学基础</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21636002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朱为宏</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2017/1--2021/1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147</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国基金</w:t>
            </w:r>
            <w:proofErr w:type="gramEnd"/>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重点项目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14</w:t>
            </w:r>
          </w:p>
        </w:tc>
        <w:tc>
          <w:tcPr>
            <w:tcW w:w="2268" w:type="dxa"/>
            <w:shd w:val="clear" w:color="000000" w:fill="FFFFFF"/>
            <w:vAlign w:val="bottom"/>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光电功能分子设计及其表界面特性研究</w:t>
            </w:r>
          </w:p>
        </w:tc>
        <w:tc>
          <w:tcPr>
            <w:tcW w:w="1231" w:type="dxa"/>
            <w:shd w:val="clear" w:color="000000" w:fill="FFFFFF"/>
            <w:vAlign w:val="bottom"/>
            <w:hideMark/>
          </w:tcPr>
          <w:p w:rsidR="00AA1D6A" w:rsidRPr="00F67A31" w:rsidRDefault="00321593"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21420102004</w:t>
            </w:r>
          </w:p>
        </w:tc>
        <w:tc>
          <w:tcPr>
            <w:tcW w:w="992"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田禾</w:t>
            </w:r>
          </w:p>
        </w:tc>
        <w:tc>
          <w:tcPr>
            <w:tcW w:w="1179" w:type="dxa"/>
            <w:shd w:val="clear" w:color="000000" w:fill="FFFFFF"/>
            <w:vAlign w:val="bottom"/>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2015/1/1--2018/12/31</w:t>
            </w:r>
          </w:p>
        </w:tc>
        <w:tc>
          <w:tcPr>
            <w:tcW w:w="806" w:type="dxa"/>
            <w:shd w:val="clear" w:color="000000" w:fill="FFFFFF"/>
            <w:vAlign w:val="bottom"/>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90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国际</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地区</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合作与交流项目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15</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近红外荧光染料</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21622602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郭志前</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2017/1--2019/12</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78</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国家优秀青年科学基金项目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16</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基于聚集诱导发光的有机双光子荧光传感器</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21372082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花建丽</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51</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17</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响应性型</w:t>
            </w:r>
            <w:r w:rsidRPr="00F67A31">
              <w:rPr>
                <w:rFonts w:ascii="Times New Roman" w:eastAsia="宋体" w:hAnsi="Times New Roman" w:cs="Times New Roman"/>
                <w:kern w:val="0"/>
                <w:szCs w:val="21"/>
              </w:rPr>
              <w:t>Pickering</w:t>
            </w:r>
            <w:r w:rsidRPr="00F67A31">
              <w:rPr>
                <w:rFonts w:ascii="Times New Roman" w:eastAsia="宋体" w:hAnsi="Times New Roman" w:cs="Times New Roman"/>
                <w:kern w:val="0"/>
                <w:szCs w:val="21"/>
              </w:rPr>
              <w:t>乳化剂的界面行为及其在多相催化反应中的应用</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91534103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韩霞</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2016/1/1--2018/12/31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46.8</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18</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具有多重限幅机制的纳米激光防护功能材料的设计和制备</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61378072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陈</w:t>
            </w:r>
            <w:proofErr w:type="gramStart"/>
            <w:r w:rsidRPr="00F67A31">
              <w:rPr>
                <w:rFonts w:ascii="Times New Roman" w:eastAsia="宋体" w:hAnsi="Times New Roman" w:cs="Times New Roman"/>
                <w:kern w:val="0"/>
                <w:szCs w:val="21"/>
              </w:rPr>
              <w:t>彧</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19</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后过渡金属卡宾中间体的分离、表征及相关催化机理研究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21671066</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张军</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2017/1/1--2020/12/31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37</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20</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近红外</w:t>
            </w:r>
            <w:r w:rsidRPr="00F67A31">
              <w:rPr>
                <w:rFonts w:ascii="Times New Roman" w:eastAsia="宋体" w:hAnsi="Times New Roman" w:cs="Times New Roman"/>
                <w:kern w:val="0"/>
                <w:szCs w:val="21"/>
              </w:rPr>
              <w:t>p-</w:t>
            </w:r>
            <w:r w:rsidRPr="00F67A31">
              <w:rPr>
                <w:rFonts w:ascii="Times New Roman" w:eastAsia="宋体" w:hAnsi="Times New Roman" w:cs="Times New Roman"/>
                <w:kern w:val="0"/>
                <w:szCs w:val="21"/>
              </w:rPr>
              <w:t>型染料敏化剂的合成及其光解水制氢性能研究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21572062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花建丽</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35.78</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21</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化学和机械力驱动的分子机器聚合物</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21672060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曲大辉</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2017/1/1--2020/12/31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33</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lastRenderedPageBreak/>
              <w:t>22</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二氧化钛材料的氧空位调制及光催化降解室内气相污染物应用</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21677049</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陈锋</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2017/1/1--2020/12/31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33</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23</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多肽配体导向的自组分子探针对蛋白酶激活受体识别的研究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21572057</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吴君臣</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2015/10/1--2018/10/31</w:t>
            </w:r>
          </w:p>
        </w:tc>
        <w:tc>
          <w:tcPr>
            <w:tcW w:w="806"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32.5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24</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向日葵</w:t>
            </w:r>
            <w:r w:rsidRPr="00F67A31">
              <w:rPr>
                <w:rFonts w:ascii="Times New Roman" w:eastAsia="宋体" w:hAnsi="Times New Roman" w:cs="Times New Roman"/>
                <w:kern w:val="0"/>
                <w:szCs w:val="21"/>
              </w:rPr>
              <w:t>[n]</w:t>
            </w:r>
            <w:r w:rsidRPr="00F67A31">
              <w:rPr>
                <w:rFonts w:ascii="Times New Roman" w:eastAsia="宋体" w:hAnsi="Times New Roman" w:cs="Times New Roman"/>
                <w:kern w:val="0"/>
                <w:szCs w:val="21"/>
              </w:rPr>
              <w:t>环</w:t>
            </w:r>
            <w:proofErr w:type="gramStart"/>
            <w:r w:rsidRPr="00F67A31">
              <w:rPr>
                <w:rFonts w:ascii="Times New Roman" w:eastAsia="宋体" w:hAnsi="Times New Roman" w:cs="Times New Roman"/>
                <w:kern w:val="0"/>
                <w:szCs w:val="21"/>
              </w:rPr>
              <w:t>脲</w:t>
            </w:r>
            <w:proofErr w:type="gramEnd"/>
            <w:r w:rsidRPr="00F67A31">
              <w:rPr>
                <w:rFonts w:ascii="Times New Roman" w:eastAsia="宋体" w:hAnsi="Times New Roman" w:cs="Times New Roman"/>
                <w:kern w:val="0"/>
                <w:szCs w:val="21"/>
              </w:rPr>
              <w:t>大环分子的合成及其超分子行为研究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21572063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王巧纯</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32.5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25</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基于亚砜识别功能团的新型硫化氢荧光探针</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21672062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赵春常</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2017/1/1--2020/12/31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32.5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26</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基于表面增强拉曼光谱的细胞内气体信号分子原位检测新技术</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21575041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李大伟</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2016/01/01--2019/12/31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27</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刺激</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响应的功能性超分子聚合物及性能</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21476075</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马骧</w:t>
            </w:r>
          </w:p>
        </w:tc>
        <w:tc>
          <w:tcPr>
            <w:tcW w:w="1179"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2015/01/01--2018/12/31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27</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28</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光控单分子人工离子通道的分子工程及其在生物医药领域的应用研究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21472044</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包春燕</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2015/10/1--2018/10/31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25.5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29</w:t>
            </w:r>
          </w:p>
        </w:tc>
        <w:tc>
          <w:tcPr>
            <w:tcW w:w="2268"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新型线性共轭多吡咯和</w:t>
            </w:r>
            <w:proofErr w:type="gramStart"/>
            <w:r w:rsidRPr="00F67A31">
              <w:rPr>
                <w:rFonts w:ascii="Times New Roman" w:eastAsia="宋体" w:hAnsi="Times New Roman" w:cs="Times New Roman"/>
                <w:kern w:val="0"/>
                <w:szCs w:val="21"/>
              </w:rPr>
              <w:t>异卟啉</w:t>
            </w:r>
            <w:proofErr w:type="gramEnd"/>
            <w:r w:rsidRPr="00F67A31">
              <w:rPr>
                <w:rFonts w:ascii="Times New Roman" w:eastAsia="宋体" w:hAnsi="Times New Roman" w:cs="Times New Roman"/>
                <w:kern w:val="0"/>
                <w:szCs w:val="21"/>
              </w:rPr>
              <w:t>的合成与锌离子荧光探针研究</w:t>
            </w:r>
          </w:p>
        </w:tc>
        <w:tc>
          <w:tcPr>
            <w:tcW w:w="1231"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21472047</w:t>
            </w:r>
          </w:p>
        </w:tc>
        <w:tc>
          <w:tcPr>
            <w:tcW w:w="992"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解永树</w:t>
            </w:r>
            <w:proofErr w:type="gramEnd"/>
          </w:p>
        </w:tc>
        <w:tc>
          <w:tcPr>
            <w:tcW w:w="1179"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2015/01/01--2018/12/31</w:t>
            </w:r>
          </w:p>
        </w:tc>
        <w:tc>
          <w:tcPr>
            <w:tcW w:w="806"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25.2</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30</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二维流体的分子热力学</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21476070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彭昌军</w:t>
            </w:r>
          </w:p>
        </w:tc>
        <w:tc>
          <w:tcPr>
            <w:tcW w:w="1179"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2015/1/1--2018/12/31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24</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31</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功能化离子液体阳离子和阴离子协同调控的金属纳米颗粒：催化加氢</w:t>
            </w:r>
            <w:r w:rsidRPr="00F67A31">
              <w:rPr>
                <w:rFonts w:ascii="Times New Roman" w:eastAsia="宋体" w:hAnsi="Times New Roman" w:cs="Times New Roman"/>
                <w:kern w:val="0"/>
                <w:szCs w:val="21"/>
              </w:rPr>
              <w:br/>
            </w:r>
            <w:r w:rsidRPr="00F67A31">
              <w:rPr>
                <w:rFonts w:ascii="Times New Roman" w:eastAsia="宋体" w:hAnsi="Times New Roman" w:cs="Times New Roman"/>
                <w:kern w:val="0"/>
                <w:szCs w:val="21"/>
              </w:rPr>
              <w:t>和温控分离</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21373082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侯震山</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16.7</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lastRenderedPageBreak/>
              <w:t>32</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适用于活细胞内蛋白特异性荧光标记的高时空分辨荧光探针的研究</w:t>
            </w:r>
            <w:r w:rsidRPr="00F67A31">
              <w:rPr>
                <w:rFonts w:ascii="Times New Roman" w:eastAsia="宋体" w:hAnsi="Times New Roman" w:cs="Times New Roman"/>
                <w:kern w:val="0"/>
                <w:szCs w:val="21"/>
              </w:rPr>
              <w:t xml:space="preserve"> </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21373084</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朱麟勇</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2014/10/1--2017/10/31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16.4</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33</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PDMAEMA</w:t>
            </w:r>
            <w:r w:rsidRPr="00F67A31">
              <w:rPr>
                <w:rFonts w:ascii="Times New Roman" w:eastAsia="宋体" w:hAnsi="Times New Roman" w:cs="Times New Roman"/>
                <w:kern w:val="0"/>
                <w:szCs w:val="21"/>
              </w:rPr>
              <w:t>基共聚物的多重响应和多重</w:t>
            </w:r>
            <w:proofErr w:type="gramStart"/>
            <w:r w:rsidRPr="00F67A31">
              <w:rPr>
                <w:rFonts w:ascii="Times New Roman" w:eastAsia="宋体" w:hAnsi="Times New Roman" w:cs="Times New Roman"/>
                <w:kern w:val="0"/>
                <w:szCs w:val="21"/>
              </w:rPr>
              <w:t>相转变</w:t>
            </w:r>
            <w:proofErr w:type="gramEnd"/>
            <w:r w:rsidRPr="00F67A31">
              <w:rPr>
                <w:rFonts w:ascii="Times New Roman" w:eastAsia="宋体" w:hAnsi="Times New Roman" w:cs="Times New Roman"/>
                <w:kern w:val="0"/>
                <w:szCs w:val="21"/>
              </w:rPr>
              <w:t>行为及其应用</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21176065</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韩霞</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16</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34</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具有</w:t>
            </w:r>
            <w:r w:rsidRPr="00F67A31">
              <w:rPr>
                <w:rFonts w:ascii="Times New Roman" w:eastAsia="宋体" w:hAnsi="Times New Roman" w:cs="Times New Roman"/>
                <w:kern w:val="0"/>
                <w:szCs w:val="21"/>
              </w:rPr>
              <w:t>N-</w:t>
            </w:r>
            <w:r w:rsidRPr="00F67A31">
              <w:rPr>
                <w:rFonts w:ascii="Times New Roman" w:eastAsia="宋体" w:hAnsi="Times New Roman" w:cs="Times New Roman"/>
                <w:kern w:val="0"/>
                <w:szCs w:val="21"/>
              </w:rPr>
              <w:t>芳基骨架轴手性配体的设计合成及其不对称催化应用研究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21372075</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王飞军</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16</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35</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芳基</w:t>
            </w:r>
            <w:proofErr w:type="gramStart"/>
            <w:r w:rsidRPr="00F67A31">
              <w:rPr>
                <w:rFonts w:ascii="Times New Roman" w:eastAsia="宋体" w:hAnsi="Times New Roman" w:cs="Times New Roman"/>
                <w:kern w:val="0"/>
                <w:szCs w:val="21"/>
              </w:rPr>
              <w:t>磺</w:t>
            </w:r>
            <w:proofErr w:type="gramEnd"/>
            <w:r w:rsidRPr="00F67A31">
              <w:rPr>
                <w:rFonts w:ascii="Times New Roman" w:eastAsia="宋体" w:hAnsi="Times New Roman" w:cs="Times New Roman"/>
                <w:kern w:val="0"/>
                <w:szCs w:val="21"/>
              </w:rPr>
              <w:t>酰胺类化合物的氟气氟化反应及其应用研究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21372077</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杨先金</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16</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36</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具有大</w:t>
            </w:r>
            <w:r w:rsidRPr="00F67A31">
              <w:rPr>
                <w:rFonts w:ascii="Times New Roman" w:eastAsia="宋体" w:hAnsi="Times New Roman" w:cs="Times New Roman"/>
                <w:kern w:val="0"/>
                <w:szCs w:val="21"/>
              </w:rPr>
              <w:t>Stokes</w:t>
            </w:r>
            <w:r w:rsidRPr="00F67A31">
              <w:rPr>
                <w:rFonts w:ascii="Times New Roman" w:eastAsia="宋体" w:hAnsi="Times New Roman" w:cs="Times New Roman"/>
                <w:kern w:val="0"/>
                <w:szCs w:val="21"/>
              </w:rPr>
              <w:t>位移的氟硼吡咯、</w:t>
            </w:r>
            <w:proofErr w:type="gramStart"/>
            <w:r w:rsidRPr="00F67A31">
              <w:rPr>
                <w:rFonts w:ascii="Times New Roman" w:eastAsia="宋体" w:hAnsi="Times New Roman" w:cs="Times New Roman"/>
                <w:kern w:val="0"/>
                <w:szCs w:val="21"/>
              </w:rPr>
              <w:t>类氟硼</w:t>
            </w:r>
            <w:proofErr w:type="gramEnd"/>
            <w:r w:rsidRPr="00F67A31">
              <w:rPr>
                <w:rFonts w:ascii="Times New Roman" w:eastAsia="宋体" w:hAnsi="Times New Roman" w:cs="Times New Roman"/>
                <w:kern w:val="0"/>
                <w:szCs w:val="21"/>
              </w:rPr>
              <w:t>吡咯衍生物及其功能</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21372083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赵春常</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16</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37</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非易失性</w:t>
            </w:r>
            <w:r w:rsidRPr="00F67A31">
              <w:rPr>
                <w:rFonts w:ascii="Times New Roman" w:eastAsia="宋体" w:hAnsi="Times New Roman" w:cs="Times New Roman"/>
                <w:kern w:val="0"/>
                <w:szCs w:val="21"/>
              </w:rPr>
              <w:t>D-A</w:t>
            </w:r>
            <w:r w:rsidRPr="00F67A31">
              <w:rPr>
                <w:rFonts w:ascii="Times New Roman" w:eastAsia="宋体" w:hAnsi="Times New Roman" w:cs="Times New Roman"/>
                <w:kern w:val="0"/>
                <w:szCs w:val="21"/>
              </w:rPr>
              <w:t>型高分子信息存储功能材料的设计和制备</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21404037</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张斌</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38</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结直肠癌多种</w:t>
            </w:r>
            <w:r w:rsidRPr="00F67A31">
              <w:rPr>
                <w:rFonts w:ascii="Times New Roman" w:eastAsia="宋体" w:hAnsi="Times New Roman" w:cs="Times New Roman"/>
                <w:kern w:val="0"/>
                <w:szCs w:val="21"/>
              </w:rPr>
              <w:t>microRNA</w:t>
            </w:r>
            <w:r w:rsidRPr="00F67A31">
              <w:rPr>
                <w:rFonts w:ascii="Times New Roman" w:eastAsia="宋体" w:hAnsi="Times New Roman" w:cs="Times New Roman"/>
                <w:kern w:val="0"/>
                <w:szCs w:val="21"/>
              </w:rPr>
              <w:t>的单分子检测研究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21505043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应</w:t>
            </w:r>
            <w:proofErr w:type="gramStart"/>
            <w:r w:rsidRPr="00F67A31">
              <w:rPr>
                <w:rFonts w:ascii="Times New Roman" w:eastAsia="宋体" w:hAnsi="Times New Roman" w:cs="Times New Roman"/>
                <w:kern w:val="0"/>
                <w:szCs w:val="21"/>
              </w:rPr>
              <w:t>佚</w:t>
            </w:r>
            <w:proofErr w:type="gramEnd"/>
            <w:r w:rsidRPr="00F67A31">
              <w:rPr>
                <w:rFonts w:ascii="Times New Roman" w:eastAsia="宋体" w:hAnsi="Times New Roman" w:cs="Times New Roman"/>
                <w:kern w:val="0"/>
                <w:szCs w:val="21"/>
              </w:rPr>
              <w:t>伦</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2016/01/01--2018/21/31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12.6</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39</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基于聚集诱导发光特性的肿瘤探针的合成</w:t>
            </w:r>
            <w:proofErr w:type="gramStart"/>
            <w:r w:rsidRPr="00F67A31">
              <w:rPr>
                <w:rFonts w:ascii="Times New Roman" w:eastAsia="宋体" w:hAnsi="Times New Roman" w:cs="Times New Roman"/>
                <w:kern w:val="0"/>
                <w:szCs w:val="21"/>
              </w:rPr>
              <w:t>及构效</w:t>
            </w:r>
            <w:proofErr w:type="gramEnd"/>
            <w:r w:rsidRPr="00F67A31">
              <w:rPr>
                <w:rFonts w:ascii="Times New Roman" w:eastAsia="宋体" w:hAnsi="Times New Roman" w:cs="Times New Roman"/>
                <w:kern w:val="0"/>
                <w:szCs w:val="21"/>
              </w:rPr>
              <w:t>关系研究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21604023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梅菊</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2017/1/1--2019/12/31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12</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40</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基于含氟稀土</w:t>
            </w:r>
            <w:r w:rsidRPr="00F67A31">
              <w:rPr>
                <w:rFonts w:ascii="Times New Roman" w:eastAsia="宋体" w:hAnsi="Times New Roman" w:cs="Times New Roman"/>
                <w:kern w:val="0"/>
                <w:szCs w:val="21"/>
              </w:rPr>
              <w:t>Lewis</w:t>
            </w:r>
            <w:r w:rsidRPr="00F67A31">
              <w:rPr>
                <w:rFonts w:ascii="Times New Roman" w:eastAsia="宋体" w:hAnsi="Times New Roman" w:cs="Times New Roman"/>
                <w:kern w:val="0"/>
                <w:szCs w:val="21"/>
              </w:rPr>
              <w:t>酸催化</w:t>
            </w:r>
            <w:proofErr w:type="gramStart"/>
            <w:r w:rsidRPr="00F67A31">
              <w:rPr>
                <w:rFonts w:ascii="Times New Roman" w:eastAsia="宋体" w:hAnsi="Times New Roman" w:cs="Times New Roman"/>
                <w:kern w:val="0"/>
                <w:szCs w:val="21"/>
              </w:rPr>
              <w:t>的氟代芳基碘盐亲电芳基化</w:t>
            </w:r>
            <w:proofErr w:type="gramEnd"/>
            <w:r w:rsidRPr="00F67A31">
              <w:rPr>
                <w:rFonts w:ascii="Times New Roman" w:eastAsia="宋体" w:hAnsi="Times New Roman" w:cs="Times New Roman"/>
                <w:kern w:val="0"/>
                <w:szCs w:val="21"/>
              </w:rPr>
              <w:t>反应方法学研究及其应用</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21272069</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王利民</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2012/2016</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41</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基于可见光激活生物偶联反应的</w:t>
            </w:r>
            <w:r w:rsidRPr="00F67A31">
              <w:rPr>
                <w:rFonts w:ascii="Times New Roman" w:eastAsia="宋体" w:hAnsi="Times New Roman" w:cs="Times New Roman"/>
                <w:kern w:val="0"/>
                <w:szCs w:val="21"/>
              </w:rPr>
              <w:t>3D</w:t>
            </w:r>
            <w:r w:rsidRPr="00F67A31">
              <w:rPr>
                <w:rFonts w:ascii="Times New Roman" w:eastAsia="宋体" w:hAnsi="Times New Roman" w:cs="Times New Roman"/>
                <w:kern w:val="0"/>
                <w:szCs w:val="21"/>
              </w:rPr>
              <w:t>细胞机制的原位构建</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51403061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林秋宁</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2015/10/1--2017/10/31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lastRenderedPageBreak/>
              <w:t>42</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w:t>
            </w:r>
            <w:r w:rsidRPr="00F67A31">
              <w:rPr>
                <w:rFonts w:ascii="Times New Roman" w:eastAsia="宋体" w:hAnsi="Times New Roman" w:cs="Times New Roman"/>
                <w:kern w:val="0"/>
                <w:szCs w:val="21"/>
              </w:rPr>
              <w:t>TiO2@Ru-AgBrI</w:t>
            </w:r>
            <w:r w:rsidRPr="00F67A31">
              <w:rPr>
                <w:rFonts w:ascii="Times New Roman" w:eastAsia="宋体" w:hAnsi="Times New Roman" w:cs="Times New Roman"/>
                <w:kern w:val="0"/>
                <w:szCs w:val="21"/>
              </w:rPr>
              <w:t>弱可见光驱动光催化剂的构建及其降解室内</w:t>
            </w:r>
            <w:r w:rsidRPr="00F67A31">
              <w:rPr>
                <w:rFonts w:ascii="Times New Roman" w:eastAsia="宋体" w:hAnsi="Times New Roman" w:cs="Times New Roman"/>
                <w:kern w:val="0"/>
                <w:szCs w:val="21"/>
              </w:rPr>
              <w:t>VOCS</w:t>
            </w:r>
            <w:r w:rsidRPr="00F67A31">
              <w:rPr>
                <w:rFonts w:ascii="Times New Roman" w:eastAsia="宋体" w:hAnsi="Times New Roman" w:cs="Times New Roman"/>
                <w:kern w:val="0"/>
                <w:szCs w:val="21"/>
              </w:rPr>
              <w:t>的研究</w:t>
            </w:r>
            <w:r w:rsidRPr="00F67A31">
              <w:rPr>
                <w:rFonts w:ascii="Times New Roman" w:eastAsia="宋体" w:hAnsi="Times New Roman" w:cs="Times New Roman"/>
                <w:kern w:val="0"/>
                <w:szCs w:val="21"/>
              </w:rPr>
              <w:t xml:space="preserve"> </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21277046</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田宝柱</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2013/1/1--2016/12/31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43</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w:t>
            </w:r>
            <w:r w:rsidRPr="00F67A31">
              <w:rPr>
                <w:rFonts w:ascii="Times New Roman" w:eastAsia="宋体" w:hAnsi="Times New Roman" w:cs="Times New Roman"/>
                <w:kern w:val="0"/>
                <w:szCs w:val="21"/>
              </w:rPr>
              <w:t>TiO2@Ru-AgBrI</w:t>
            </w:r>
            <w:r w:rsidRPr="00F67A31">
              <w:rPr>
                <w:rFonts w:ascii="Times New Roman" w:eastAsia="宋体" w:hAnsi="Times New Roman" w:cs="Times New Roman"/>
                <w:kern w:val="0"/>
                <w:szCs w:val="21"/>
              </w:rPr>
              <w:t>弱可见光驱动光催化剂的构建及其降解室内</w:t>
            </w:r>
            <w:r w:rsidRPr="00F67A31">
              <w:rPr>
                <w:rFonts w:ascii="Times New Roman" w:eastAsia="宋体" w:hAnsi="Times New Roman" w:cs="Times New Roman"/>
                <w:kern w:val="0"/>
                <w:szCs w:val="21"/>
              </w:rPr>
              <w:t>VOCS</w:t>
            </w:r>
            <w:r w:rsidRPr="00F67A31">
              <w:rPr>
                <w:rFonts w:ascii="Times New Roman" w:eastAsia="宋体" w:hAnsi="Times New Roman" w:cs="Times New Roman"/>
                <w:kern w:val="0"/>
                <w:szCs w:val="21"/>
              </w:rPr>
              <w:t>的研究</w:t>
            </w:r>
            <w:r w:rsidRPr="00F67A31">
              <w:rPr>
                <w:rFonts w:ascii="Times New Roman" w:eastAsia="宋体" w:hAnsi="Times New Roman" w:cs="Times New Roman"/>
                <w:kern w:val="0"/>
                <w:szCs w:val="21"/>
              </w:rPr>
              <w:t xml:space="preserve"> </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21277046</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田宝柱</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2013/1/1——2016/12/31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44</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用于单分子间弱相互作用研究的光电分析系统</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21327807</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龙亿涛</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2014/01/01--2018/12/31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45</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金属</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分子</w:t>
            </w:r>
            <w:proofErr w:type="gramStart"/>
            <w:r w:rsidRPr="00F67A31">
              <w:rPr>
                <w:rFonts w:ascii="Times New Roman" w:eastAsia="宋体" w:hAnsi="Times New Roman" w:cs="Times New Roman"/>
                <w:kern w:val="0"/>
                <w:szCs w:val="21"/>
              </w:rPr>
              <w:t>梭</w:t>
            </w:r>
            <w:proofErr w:type="gramEnd"/>
            <w:r w:rsidRPr="00F67A31">
              <w:rPr>
                <w:rFonts w:ascii="Times New Roman" w:eastAsia="宋体" w:hAnsi="Times New Roman" w:cs="Times New Roman"/>
                <w:kern w:val="0"/>
                <w:szCs w:val="21"/>
              </w:rPr>
              <w:t>框架材料</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21372076</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王巧纯</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46</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新型探测禽流感病毒的糖荧光探针构建</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21572058</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贺晓鹏</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47</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Ag/AgX(X=Cl,Br,I)</w:t>
            </w:r>
            <w:r w:rsidRPr="00F67A31">
              <w:rPr>
                <w:rFonts w:ascii="Times New Roman" w:eastAsia="宋体" w:hAnsi="Times New Roman" w:cs="Times New Roman"/>
                <w:kern w:val="0"/>
                <w:szCs w:val="21"/>
              </w:rPr>
              <w:t>基光催化材料</w:t>
            </w:r>
            <w:r w:rsidRPr="00F67A31">
              <w:rPr>
                <w:rFonts w:ascii="Times New Roman" w:eastAsia="宋体" w:hAnsi="Times New Roman" w:cs="Times New Roman"/>
                <w:kern w:val="0"/>
                <w:szCs w:val="21"/>
              </w:rPr>
              <w:t>SPR</w:t>
            </w:r>
            <w:r w:rsidRPr="00F67A31">
              <w:rPr>
                <w:rFonts w:ascii="Times New Roman" w:eastAsia="宋体" w:hAnsi="Times New Roman" w:cs="Times New Roman"/>
                <w:kern w:val="0"/>
                <w:szCs w:val="21"/>
              </w:rPr>
              <w:t>效应与其光电和光催化性能关系的理论研究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21573069</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田宝柱</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2016/6/1--2019/12/31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48</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Ag/AgX(X=Cl,Br,I)</w:t>
            </w:r>
            <w:r w:rsidRPr="00F67A31">
              <w:rPr>
                <w:rFonts w:ascii="Times New Roman" w:eastAsia="宋体" w:hAnsi="Times New Roman" w:cs="Times New Roman"/>
                <w:kern w:val="0"/>
                <w:szCs w:val="21"/>
              </w:rPr>
              <w:t>基光催化材料</w:t>
            </w:r>
            <w:r w:rsidRPr="00F67A31">
              <w:rPr>
                <w:rFonts w:ascii="Times New Roman" w:eastAsia="宋体" w:hAnsi="Times New Roman" w:cs="Times New Roman"/>
                <w:kern w:val="0"/>
                <w:szCs w:val="21"/>
              </w:rPr>
              <w:t>SPR</w:t>
            </w:r>
            <w:r w:rsidRPr="00F67A31">
              <w:rPr>
                <w:rFonts w:ascii="Times New Roman" w:eastAsia="宋体" w:hAnsi="Times New Roman" w:cs="Times New Roman"/>
                <w:kern w:val="0"/>
                <w:szCs w:val="21"/>
              </w:rPr>
              <w:t>效应与其光电和光催化性能关系的理论研究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21573069</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田宝柱</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49</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新型二硫化钼糖荧光复合材料的自组装及其癌细胞标记的基础研究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21576088</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陈国荣</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50</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层层解装：等离子体纳米探针用于从细胞表面到细胞质内肿瘤相关生物分子的逐层解析</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21605048</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钱若灿</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2017/01/01--2019/12/31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51</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光富集</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气富集</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策略的</w:t>
            </w:r>
            <w:r w:rsidRPr="00F67A31">
              <w:rPr>
                <w:rFonts w:ascii="Times New Roman" w:eastAsia="宋体" w:hAnsi="Times New Roman" w:cs="Times New Roman"/>
                <w:kern w:val="0"/>
                <w:szCs w:val="21"/>
              </w:rPr>
              <w:t>CH4-CO2</w:t>
            </w:r>
            <w:r w:rsidRPr="00F67A31">
              <w:rPr>
                <w:rFonts w:ascii="Times New Roman" w:eastAsia="宋体" w:hAnsi="Times New Roman" w:cs="Times New Roman"/>
                <w:kern w:val="0"/>
                <w:szCs w:val="21"/>
              </w:rPr>
              <w:t>转化研究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21673073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王灵芝</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2017/01--2020/12</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lastRenderedPageBreak/>
              <w:t>52</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光生电荷定向迁移型光催化剂对重金属</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难降解有机物复合污染的协同降解研究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21677048</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张金龙</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2017/1--2020/12</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53</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靶向激活型香豆素光扳机修饰的生物高分子光控释放体系的设计及研究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51273064</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包春燕</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2013/1/1--2016/12/31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国家自然科学基金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54</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丙烷等低碳</w:t>
            </w:r>
            <w:proofErr w:type="gramStart"/>
            <w:r w:rsidRPr="00F67A31">
              <w:rPr>
                <w:rFonts w:ascii="Times New Roman" w:eastAsia="宋体" w:hAnsi="Times New Roman" w:cs="Times New Roman"/>
                <w:kern w:val="0"/>
                <w:szCs w:val="21"/>
              </w:rPr>
              <w:t>烃</w:t>
            </w:r>
            <w:proofErr w:type="gramEnd"/>
            <w:r w:rsidRPr="00F67A31">
              <w:rPr>
                <w:rFonts w:ascii="Times New Roman" w:eastAsia="宋体" w:hAnsi="Times New Roman" w:cs="Times New Roman"/>
                <w:kern w:val="0"/>
                <w:szCs w:val="21"/>
              </w:rPr>
              <w:t>净化催化剂的研究与应用</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2016YFC0204302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卢冠忠</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2016/7/1--2020/12/31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480.9</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国家科技重大专项</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55</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芳香纳米材料制备与应用研究</w:t>
            </w:r>
            <w:r w:rsidRPr="00F67A31">
              <w:rPr>
                <w:rFonts w:ascii="Times New Roman" w:eastAsia="宋体" w:hAnsi="Times New Roman" w:cs="Times New Roman"/>
                <w:kern w:val="0"/>
                <w:szCs w:val="21"/>
              </w:rPr>
              <w:t>*</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2016YFA0200302</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朱为宏</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2016/7--2021/6</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480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国家科技重大专项</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56</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含氯等杂原子</w:t>
            </w:r>
            <w:r w:rsidRPr="00F67A31">
              <w:rPr>
                <w:rFonts w:ascii="Times New Roman" w:eastAsia="宋体" w:hAnsi="Times New Roman" w:cs="Times New Roman"/>
                <w:kern w:val="0"/>
                <w:szCs w:val="21"/>
              </w:rPr>
              <w:t xml:space="preserve">VOCs </w:t>
            </w:r>
            <w:r w:rsidRPr="00F67A31">
              <w:rPr>
                <w:rFonts w:ascii="Times New Roman" w:eastAsia="宋体" w:hAnsi="Times New Roman" w:cs="Times New Roman"/>
                <w:kern w:val="0"/>
                <w:szCs w:val="21"/>
              </w:rPr>
              <w:t>净化催化剂的研究与应用</w:t>
            </w:r>
            <w:r w:rsidRPr="00F67A31">
              <w:rPr>
                <w:rFonts w:ascii="Times New Roman" w:eastAsia="宋体" w:hAnsi="Times New Roman" w:cs="Times New Roman"/>
                <w:kern w:val="0"/>
                <w:szCs w:val="21"/>
              </w:rPr>
              <w:t>*</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2016YFC0204303</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郭杨龙</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2016/7/1--2020/12/31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210.7</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国家科技重大专项</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57</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电荷空间分离技术同步光催化降解重金属</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有机污染物废水的研究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2016YFA0204200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邢明阳</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2016/07--2021/06</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92</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国家科技重大专项</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58</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化工行业典型</w:t>
            </w:r>
            <w:r w:rsidRPr="00F67A31">
              <w:rPr>
                <w:rFonts w:ascii="Times New Roman" w:eastAsia="宋体" w:hAnsi="Times New Roman" w:cs="Times New Roman"/>
                <w:kern w:val="0"/>
                <w:szCs w:val="21"/>
              </w:rPr>
              <w:t xml:space="preserve">VOCs </w:t>
            </w:r>
            <w:r w:rsidRPr="00F67A31">
              <w:rPr>
                <w:rFonts w:ascii="Times New Roman" w:eastAsia="宋体" w:hAnsi="Times New Roman" w:cs="Times New Roman"/>
                <w:kern w:val="0"/>
                <w:szCs w:val="21"/>
              </w:rPr>
              <w:t>催化净化技术的研究及应用示范</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2016YFC0204300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卢冠忠</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2016/7/1--2020/12/31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国家科技重大专项</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59</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有机功能分子机器</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WJ1616011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曲大辉</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2016/10/1--2017/10/31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教育部基本科研业务费</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60</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新型非易失性</w:t>
            </w:r>
            <w:proofErr w:type="gramStart"/>
            <w:r w:rsidRPr="00F67A31">
              <w:rPr>
                <w:rFonts w:ascii="Times New Roman" w:eastAsia="宋体" w:hAnsi="Times New Roman" w:cs="Times New Roman"/>
                <w:kern w:val="0"/>
                <w:szCs w:val="21"/>
              </w:rPr>
              <w:t>高分子阻变存储</w:t>
            </w:r>
            <w:proofErr w:type="gramEnd"/>
            <w:r w:rsidRPr="00F67A31">
              <w:rPr>
                <w:rFonts w:ascii="Times New Roman" w:eastAsia="宋体" w:hAnsi="Times New Roman" w:cs="Times New Roman"/>
                <w:kern w:val="0"/>
                <w:szCs w:val="21"/>
              </w:rPr>
              <w:t>材料的设计和器件性能</w:t>
            </w:r>
            <w:r w:rsidRPr="00F67A31">
              <w:rPr>
                <w:rFonts w:ascii="Times New Roman" w:eastAsia="宋体" w:hAnsi="Times New Roman" w:cs="Times New Roman"/>
                <w:kern w:val="0"/>
                <w:szCs w:val="21"/>
              </w:rPr>
              <w:t xml:space="preserve">  </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WJ1514311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张斌</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2015/11/1--2017/11/30</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教育部基本科研业务费</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61</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糖荧光探针在癌细胞识别中的</w:t>
            </w:r>
            <w:r w:rsidRPr="00F67A31">
              <w:rPr>
                <w:rFonts w:ascii="Times New Roman" w:eastAsia="宋体" w:hAnsi="Times New Roman" w:cs="Times New Roman"/>
                <w:kern w:val="0"/>
                <w:szCs w:val="21"/>
              </w:rPr>
              <w:t>“</w:t>
            </w:r>
            <w:r w:rsidRPr="00F67A31">
              <w:rPr>
                <w:rFonts w:ascii="Times New Roman" w:eastAsia="宋体" w:hAnsi="Times New Roman" w:cs="Times New Roman"/>
                <w:kern w:val="0"/>
                <w:szCs w:val="21"/>
              </w:rPr>
              <w:t>石墨</w:t>
            </w:r>
            <w:proofErr w:type="gramStart"/>
            <w:r w:rsidRPr="00F67A31">
              <w:rPr>
                <w:rFonts w:ascii="Times New Roman" w:eastAsia="宋体" w:hAnsi="Times New Roman" w:cs="Times New Roman"/>
                <w:kern w:val="0"/>
                <w:szCs w:val="21"/>
              </w:rPr>
              <w:t>烯</w:t>
            </w:r>
            <w:proofErr w:type="gramEnd"/>
            <w:r w:rsidRPr="00F67A31">
              <w:rPr>
                <w:rFonts w:ascii="Times New Roman" w:eastAsia="宋体" w:hAnsi="Times New Roman" w:cs="Times New Roman"/>
                <w:kern w:val="0"/>
                <w:szCs w:val="21"/>
              </w:rPr>
              <w:t>尺寸效应</w:t>
            </w:r>
            <w:r w:rsidRPr="00F67A31">
              <w:rPr>
                <w:rFonts w:ascii="Times New Roman" w:eastAsia="宋体" w:hAnsi="Times New Roman" w:cs="Times New Roman"/>
                <w:kern w:val="0"/>
                <w:szCs w:val="21"/>
              </w:rPr>
              <w:t>”</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WJ1414010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贺晓鹏</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2014/7/1--2016/6/30</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教育部基本科研业务费</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62</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等离子体纳米探针用于细胞聚糖和</w:t>
            </w:r>
            <w:r w:rsidRPr="00F67A31">
              <w:rPr>
                <w:rFonts w:ascii="Times New Roman" w:eastAsia="宋体" w:hAnsi="Times New Roman" w:cs="Times New Roman"/>
                <w:kern w:val="0"/>
                <w:szCs w:val="21"/>
              </w:rPr>
              <w:t>p53</w:t>
            </w:r>
            <w:r w:rsidRPr="00F67A31">
              <w:rPr>
                <w:rFonts w:ascii="Times New Roman" w:eastAsia="宋体" w:hAnsi="Times New Roman" w:cs="Times New Roman"/>
                <w:kern w:val="0"/>
                <w:szCs w:val="21"/>
              </w:rPr>
              <w:t>蛋白逐层成像</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2016T90339</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钱若灿</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2016/01/01--2017/12/31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教育部项目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lastRenderedPageBreak/>
              <w:t>63</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基于生物纳米通道的环二核苷酸单分子分析研究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2016T90340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应</w:t>
            </w:r>
            <w:proofErr w:type="gramStart"/>
            <w:r w:rsidRPr="00F67A31">
              <w:rPr>
                <w:rFonts w:ascii="Times New Roman" w:eastAsia="宋体" w:hAnsi="Times New Roman" w:cs="Times New Roman"/>
                <w:kern w:val="0"/>
                <w:szCs w:val="21"/>
              </w:rPr>
              <w:t>佚</w:t>
            </w:r>
            <w:proofErr w:type="gramEnd"/>
            <w:r w:rsidRPr="00F67A31">
              <w:rPr>
                <w:rFonts w:ascii="Times New Roman" w:eastAsia="宋体" w:hAnsi="Times New Roman" w:cs="Times New Roman"/>
                <w:kern w:val="0"/>
                <w:szCs w:val="21"/>
              </w:rPr>
              <w:t>伦</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2016/06/01--2017/06/31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15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教育部项目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64</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基于三苯胺的高分子</w:t>
            </w:r>
            <w:proofErr w:type="gramStart"/>
            <w:r w:rsidRPr="00F67A31">
              <w:rPr>
                <w:rFonts w:ascii="Times New Roman" w:eastAsia="宋体" w:hAnsi="Times New Roman" w:cs="Times New Roman"/>
                <w:kern w:val="0"/>
                <w:szCs w:val="21"/>
              </w:rPr>
              <w:t>阻变材料</w:t>
            </w:r>
            <w:proofErr w:type="gramEnd"/>
            <w:r w:rsidRPr="00F67A31">
              <w:rPr>
                <w:rFonts w:ascii="Times New Roman" w:eastAsia="宋体" w:hAnsi="Times New Roman" w:cs="Times New Roman"/>
                <w:kern w:val="0"/>
                <w:szCs w:val="21"/>
              </w:rPr>
              <w:t>的制备与性能研究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15CG28</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张斌</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上海市晨光</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65</w:t>
            </w:r>
          </w:p>
        </w:tc>
        <w:tc>
          <w:tcPr>
            <w:tcW w:w="2268"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东方学者跟踪项目</w:t>
            </w:r>
          </w:p>
        </w:tc>
        <w:tc>
          <w:tcPr>
            <w:tcW w:w="1231"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GZ2016006</w:t>
            </w:r>
          </w:p>
        </w:tc>
        <w:tc>
          <w:tcPr>
            <w:tcW w:w="992"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解永树</w:t>
            </w:r>
            <w:proofErr w:type="gramEnd"/>
          </w:p>
        </w:tc>
        <w:tc>
          <w:tcPr>
            <w:tcW w:w="1179"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2016/05/01--2019/04/30</w:t>
            </w:r>
          </w:p>
        </w:tc>
        <w:tc>
          <w:tcPr>
            <w:tcW w:w="806"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40</w:t>
            </w:r>
          </w:p>
        </w:tc>
        <w:tc>
          <w:tcPr>
            <w:tcW w:w="1321"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上海市东方学者</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66</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基于卤化银复合半导体的能级和晶面调控及其选择性光电催化反应</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13NM1401000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田宝柱</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2013/9/1--2016/8/31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8</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上海市科委</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67</w:t>
            </w:r>
          </w:p>
        </w:tc>
        <w:tc>
          <w:tcPr>
            <w:tcW w:w="2268" w:type="dxa"/>
            <w:shd w:val="clear" w:color="000000" w:fill="FFFFFF"/>
            <w:vAlign w:val="bottom"/>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肿瘤特异性血清标志物的分子诊断</w:t>
            </w:r>
            <w:r w:rsidRPr="00F67A31">
              <w:rPr>
                <w:rFonts w:ascii="Times New Roman" w:eastAsia="宋体" w:hAnsi="Times New Roman" w:cs="Times New Roman"/>
                <w:kern w:val="0"/>
                <w:szCs w:val="21"/>
              </w:rPr>
              <w:t>P</w:t>
            </w:r>
          </w:p>
        </w:tc>
        <w:tc>
          <w:tcPr>
            <w:tcW w:w="1231" w:type="dxa"/>
            <w:shd w:val="clear" w:color="000000" w:fill="FFFFFF"/>
            <w:vAlign w:val="bottom"/>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K1002P13086</w:t>
            </w:r>
          </w:p>
        </w:tc>
        <w:tc>
          <w:tcPr>
            <w:tcW w:w="992"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田禾</w:t>
            </w:r>
          </w:p>
        </w:tc>
        <w:tc>
          <w:tcPr>
            <w:tcW w:w="1179" w:type="dxa"/>
            <w:shd w:val="clear" w:color="000000" w:fill="FFFFFF"/>
            <w:vAlign w:val="bottom"/>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2013/1/1--2014/12/31</w:t>
            </w:r>
          </w:p>
        </w:tc>
        <w:tc>
          <w:tcPr>
            <w:tcW w:w="806" w:type="dxa"/>
            <w:shd w:val="clear" w:color="000000" w:fill="FFFFFF"/>
            <w:vAlign w:val="bottom"/>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20.5</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上海市配套</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68</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新型高分子忆</w:t>
            </w:r>
            <w:proofErr w:type="gramStart"/>
            <w:r w:rsidRPr="00F67A31">
              <w:rPr>
                <w:rFonts w:ascii="Times New Roman" w:eastAsia="宋体" w:hAnsi="Times New Roman" w:cs="Times New Roman"/>
                <w:kern w:val="0"/>
                <w:szCs w:val="21"/>
              </w:rPr>
              <w:t>阻材料</w:t>
            </w:r>
            <w:proofErr w:type="gramEnd"/>
            <w:r w:rsidRPr="00F67A31">
              <w:rPr>
                <w:rFonts w:ascii="Times New Roman" w:eastAsia="宋体" w:hAnsi="Times New Roman" w:cs="Times New Roman"/>
                <w:kern w:val="0"/>
                <w:szCs w:val="21"/>
              </w:rPr>
              <w:t>的设计、制备和神经突触仿生研究</w:t>
            </w:r>
            <w:r w:rsidRPr="00F67A31">
              <w:rPr>
                <w:rFonts w:ascii="Times New Roman" w:eastAsia="宋体" w:hAnsi="Times New Roman" w:cs="Times New Roman"/>
                <w:kern w:val="0"/>
                <w:szCs w:val="21"/>
              </w:rPr>
              <w:t xml:space="preserve"> </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16PJ14022400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张斌</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2016/7/1--2018/6/30</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color w:val="000000"/>
                <w:kern w:val="0"/>
                <w:szCs w:val="21"/>
              </w:rPr>
            </w:pPr>
            <w:r w:rsidRPr="00F67A31">
              <w:rPr>
                <w:rFonts w:ascii="Times New Roman" w:eastAsia="宋体" w:hAnsi="Times New Roman" w:cs="Times New Roman"/>
                <w:color w:val="000000"/>
                <w:kern w:val="0"/>
                <w:szCs w:val="21"/>
              </w:rPr>
              <w:t>上海市浦江人才</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69</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糖分子探针的化学生物学研究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16QA1401400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贺晓鹏</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2016/1/1--2018/12/31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上海市启明星项目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70</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糖基石墨</w:t>
            </w:r>
            <w:proofErr w:type="gramStart"/>
            <w:r w:rsidRPr="00F67A31">
              <w:rPr>
                <w:rFonts w:ascii="Times New Roman" w:eastAsia="宋体" w:hAnsi="Times New Roman" w:cs="Times New Roman"/>
                <w:kern w:val="0"/>
                <w:szCs w:val="21"/>
              </w:rPr>
              <w:t>烯</w:t>
            </w:r>
            <w:proofErr w:type="gramEnd"/>
            <w:r w:rsidRPr="00F67A31">
              <w:rPr>
                <w:rFonts w:ascii="Times New Roman" w:eastAsia="宋体" w:hAnsi="Times New Roman" w:cs="Times New Roman"/>
                <w:kern w:val="0"/>
                <w:szCs w:val="21"/>
              </w:rPr>
              <w:t>纳米荧光探针探测肝癌细胞的基础研究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 xml:space="preserve">13NM1400900 </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陈国荣</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2013/9/1--2016/8/31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71</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界面光电分析新方法与新技术</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15XD1501200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龙亿涛</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2015/01/01--2017/12/21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上海市项目</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72</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用于癌症早期诊断的荧光生物探针的研究与开发</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16YF1402200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梅菊</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2016/6/1--2019/5/31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上海市扬帆计划</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73</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高活性和高稳定性的分子筛型</w:t>
            </w:r>
            <w:r w:rsidRPr="00F67A31">
              <w:rPr>
                <w:rFonts w:ascii="Times New Roman" w:eastAsia="宋体" w:hAnsi="Times New Roman" w:cs="Times New Roman"/>
                <w:kern w:val="0"/>
                <w:szCs w:val="21"/>
              </w:rPr>
              <w:t>NH3</w:t>
            </w:r>
            <w:r w:rsidRPr="00F67A31">
              <w:rPr>
                <w:rFonts w:ascii="Times New Roman" w:eastAsia="宋体" w:hAnsi="Times New Roman" w:cs="Times New Roman"/>
                <w:kern w:val="0"/>
                <w:szCs w:val="21"/>
              </w:rPr>
              <w:t>选择性还原</w:t>
            </w:r>
            <w:r w:rsidRPr="00F67A31">
              <w:rPr>
                <w:rFonts w:ascii="Times New Roman" w:eastAsia="宋体" w:hAnsi="Times New Roman" w:cs="Times New Roman"/>
                <w:kern w:val="0"/>
                <w:szCs w:val="21"/>
              </w:rPr>
              <w:t>NOx</w:t>
            </w:r>
            <w:r w:rsidRPr="00F67A31">
              <w:rPr>
                <w:rFonts w:ascii="Times New Roman" w:eastAsia="宋体" w:hAnsi="Times New Roman" w:cs="Times New Roman"/>
                <w:kern w:val="0"/>
                <w:szCs w:val="21"/>
              </w:rPr>
              <w:t>催化剂的研究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16ZR1407900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詹望成</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2016/7/1——2019/6/30</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lastRenderedPageBreak/>
              <w:t>74</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硫杂环</w:t>
            </w:r>
            <w:proofErr w:type="gramEnd"/>
            <w:r w:rsidRPr="00F67A31">
              <w:rPr>
                <w:rFonts w:ascii="Times New Roman" w:eastAsia="宋体" w:hAnsi="Times New Roman" w:cs="Times New Roman"/>
                <w:kern w:val="0"/>
                <w:szCs w:val="21"/>
              </w:rPr>
              <w:t>荧光团分子体系的构建及其高效化学传感特性研究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16ZR1408000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王成云</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2016/6/30--2019/6/1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上海市自然科学基金</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75</w:t>
            </w:r>
          </w:p>
        </w:tc>
        <w:tc>
          <w:tcPr>
            <w:tcW w:w="2268"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校杰出青年人才培育基金</w:t>
            </w:r>
          </w:p>
        </w:tc>
        <w:tc>
          <w:tcPr>
            <w:tcW w:w="1231"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 xml:space="preserve">　</w:t>
            </w:r>
          </w:p>
        </w:tc>
        <w:tc>
          <w:tcPr>
            <w:tcW w:w="992"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解永树</w:t>
            </w:r>
            <w:proofErr w:type="gramEnd"/>
          </w:p>
        </w:tc>
        <w:tc>
          <w:tcPr>
            <w:tcW w:w="1179"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2016/06/01--2016/12/31</w:t>
            </w:r>
          </w:p>
        </w:tc>
        <w:tc>
          <w:tcPr>
            <w:tcW w:w="806" w:type="dxa"/>
            <w:shd w:val="clear" w:color="000000" w:fill="FFFFFF"/>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40</w:t>
            </w:r>
          </w:p>
        </w:tc>
        <w:tc>
          <w:tcPr>
            <w:tcW w:w="1321" w:type="dxa"/>
            <w:shd w:val="clear" w:color="000000" w:fill="FFFFFF"/>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省部级</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76</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基于官能化有机硼酸作为双亲核前体在过渡金属催化下的不对称串联成</w:t>
            </w:r>
            <w:proofErr w:type="gramStart"/>
            <w:r w:rsidRPr="00F67A31">
              <w:rPr>
                <w:rFonts w:ascii="Times New Roman" w:eastAsia="宋体" w:hAnsi="Times New Roman" w:cs="Times New Roman"/>
                <w:kern w:val="0"/>
                <w:szCs w:val="21"/>
              </w:rPr>
              <w:t>环反应</w:t>
            </w:r>
            <w:proofErr w:type="gramEnd"/>
            <w:r w:rsidRPr="00F67A31">
              <w:rPr>
                <w:rFonts w:ascii="Times New Roman" w:eastAsia="宋体" w:hAnsi="Times New Roman" w:cs="Times New Roman"/>
                <w:kern w:val="0"/>
                <w:szCs w:val="21"/>
              </w:rPr>
              <w:t>研究</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16PJD017</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proofErr w:type="gramStart"/>
            <w:r w:rsidRPr="00F67A31">
              <w:rPr>
                <w:rFonts w:ascii="Times New Roman" w:eastAsia="宋体" w:hAnsi="Times New Roman" w:cs="Times New Roman"/>
                <w:kern w:val="0"/>
                <w:szCs w:val="21"/>
              </w:rPr>
              <w:t>王飞军</w:t>
            </w:r>
            <w:proofErr w:type="gramEnd"/>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2016/9/1--2018/8/31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20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省部级</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77</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石墨烯基复合糖基载药体系的构建与靶向诊疗研究</w:t>
            </w:r>
          </w:p>
        </w:tc>
        <w:tc>
          <w:tcPr>
            <w:tcW w:w="1231" w:type="dxa"/>
            <w:shd w:val="clear" w:color="auto" w:fill="auto"/>
            <w:vAlign w:val="center"/>
            <w:hideMark/>
          </w:tcPr>
          <w:p w:rsidR="00AA1D6A" w:rsidRPr="00F67A31" w:rsidRDefault="00321593"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15540723800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贺晓鹏</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2015/10/1--2018/9/30</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省部级</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78</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基于手性金属纳米粒子的催化不对称加氢反应以及温控分离</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15ZZ031</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侯震山</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2014/1/1--2017/12/31</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省部级</w:t>
            </w:r>
          </w:p>
        </w:tc>
      </w:tr>
      <w:tr w:rsidR="00AA1D6A" w:rsidRPr="00F67A31" w:rsidTr="007B63B6">
        <w:trPr>
          <w:cantSplit/>
          <w:jc w:val="center"/>
        </w:trPr>
        <w:tc>
          <w:tcPr>
            <w:tcW w:w="709"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79</w:t>
            </w:r>
          </w:p>
        </w:tc>
        <w:tc>
          <w:tcPr>
            <w:tcW w:w="2268"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定向传输光生电荷型纳米光催化剂的设计、制备和表征</w:t>
            </w:r>
          </w:p>
        </w:tc>
        <w:tc>
          <w:tcPr>
            <w:tcW w:w="123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16JC1401400</w:t>
            </w:r>
          </w:p>
        </w:tc>
        <w:tc>
          <w:tcPr>
            <w:tcW w:w="992"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张金龙</w:t>
            </w:r>
          </w:p>
        </w:tc>
        <w:tc>
          <w:tcPr>
            <w:tcW w:w="1179"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2016/7--2019/6</w:t>
            </w:r>
          </w:p>
        </w:tc>
        <w:tc>
          <w:tcPr>
            <w:tcW w:w="806" w:type="dxa"/>
            <w:shd w:val="clear" w:color="auto" w:fill="auto"/>
            <w:vAlign w:val="center"/>
            <w:hideMark/>
          </w:tcPr>
          <w:p w:rsidR="00AA1D6A" w:rsidRPr="00F67A31" w:rsidRDefault="00AA1D6A" w:rsidP="007B63B6">
            <w:pPr>
              <w:widowControl/>
              <w:jc w:val="center"/>
              <w:rPr>
                <w:rFonts w:ascii="Times New Roman" w:eastAsia="宋体" w:hAnsi="Times New Roman" w:cs="Times New Roman"/>
                <w:kern w:val="0"/>
                <w:szCs w:val="21"/>
              </w:rPr>
            </w:pPr>
            <w:r w:rsidRPr="00F67A31">
              <w:rPr>
                <w:rFonts w:ascii="Times New Roman" w:eastAsia="宋体" w:hAnsi="Times New Roman" w:cs="Times New Roman"/>
                <w:kern w:val="0"/>
                <w:szCs w:val="21"/>
              </w:rPr>
              <w:t>0</w:t>
            </w:r>
          </w:p>
        </w:tc>
        <w:tc>
          <w:tcPr>
            <w:tcW w:w="1321" w:type="dxa"/>
            <w:shd w:val="clear" w:color="auto" w:fill="auto"/>
            <w:vAlign w:val="center"/>
            <w:hideMark/>
          </w:tcPr>
          <w:p w:rsidR="00AA1D6A" w:rsidRPr="00F67A31" w:rsidRDefault="00AA1D6A" w:rsidP="00AA1D6A">
            <w:pPr>
              <w:widowControl/>
              <w:jc w:val="left"/>
              <w:rPr>
                <w:rFonts w:ascii="Times New Roman" w:eastAsia="宋体" w:hAnsi="Times New Roman" w:cs="Times New Roman"/>
                <w:kern w:val="0"/>
                <w:szCs w:val="21"/>
              </w:rPr>
            </w:pPr>
            <w:r w:rsidRPr="00F67A31">
              <w:rPr>
                <w:rFonts w:ascii="Times New Roman" w:eastAsia="宋体" w:hAnsi="Times New Roman" w:cs="Times New Roman"/>
                <w:kern w:val="0"/>
                <w:szCs w:val="21"/>
              </w:rPr>
              <w:t>省部级</w:t>
            </w:r>
          </w:p>
        </w:tc>
      </w:tr>
      <w:tr w:rsidR="00770565"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聚氨酯成分检测分析</w:t>
            </w:r>
          </w:p>
        </w:tc>
        <w:tc>
          <w:tcPr>
            <w:tcW w:w="1231" w:type="dxa"/>
            <w:tcBorders>
              <w:top w:val="single" w:sz="4" w:space="0" w:color="auto"/>
              <w:left w:val="nil"/>
              <w:bottom w:val="single" w:sz="4" w:space="0" w:color="auto"/>
              <w:right w:val="single" w:sz="4" w:space="0" w:color="auto"/>
            </w:tcBorders>
            <w:shd w:val="clear" w:color="000000" w:fill="FFFFFF"/>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70565" w:rsidRPr="00F67A31" w:rsidRDefault="00770565" w:rsidP="007B63B6">
            <w:pPr>
              <w:widowControl/>
              <w:jc w:val="center"/>
              <w:rPr>
                <w:rFonts w:ascii="Times New Roman" w:eastAsia="宋体" w:hAnsi="Times New Roman" w:cs="Times New Roman"/>
                <w:kern w:val="0"/>
                <w:sz w:val="22"/>
              </w:rPr>
            </w:pPr>
            <w:proofErr w:type="gramStart"/>
            <w:r w:rsidRPr="00F67A31">
              <w:rPr>
                <w:rFonts w:ascii="Times New Roman" w:eastAsia="宋体" w:hAnsi="Times New Roman" w:cs="Times New Roman"/>
                <w:kern w:val="0"/>
                <w:sz w:val="22"/>
              </w:rPr>
              <w:t>解永树</w:t>
            </w:r>
            <w:proofErr w:type="gramEnd"/>
          </w:p>
        </w:tc>
        <w:tc>
          <w:tcPr>
            <w:tcW w:w="1179" w:type="dxa"/>
            <w:tcBorders>
              <w:top w:val="single" w:sz="4" w:space="0" w:color="auto"/>
              <w:left w:val="nil"/>
              <w:bottom w:val="single" w:sz="4" w:space="0" w:color="auto"/>
              <w:right w:val="single" w:sz="4" w:space="0" w:color="auto"/>
            </w:tcBorders>
            <w:shd w:val="clear" w:color="000000" w:fill="FFFFFF"/>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2016/10/01--2017/03/30</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3</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其他</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81</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三乙</w:t>
            </w:r>
            <w:proofErr w:type="gramStart"/>
            <w:r w:rsidRPr="00F67A31">
              <w:rPr>
                <w:rFonts w:ascii="Times New Roman" w:eastAsia="宋体" w:hAnsi="Times New Roman" w:cs="Times New Roman"/>
                <w:kern w:val="0"/>
                <w:sz w:val="22"/>
              </w:rPr>
              <w:t>基铝做助催化剂</w:t>
            </w:r>
            <w:proofErr w:type="gramEnd"/>
            <w:r w:rsidRPr="00F67A31">
              <w:rPr>
                <w:rFonts w:ascii="Times New Roman" w:eastAsia="宋体" w:hAnsi="Times New Roman" w:cs="Times New Roman"/>
                <w:kern w:val="0"/>
                <w:sz w:val="22"/>
              </w:rPr>
              <w:t>的高效乙烯三聚、四</w:t>
            </w:r>
            <w:proofErr w:type="gramStart"/>
            <w:r w:rsidRPr="00F67A31">
              <w:rPr>
                <w:rFonts w:ascii="Times New Roman" w:eastAsia="宋体" w:hAnsi="Times New Roman" w:cs="Times New Roman"/>
                <w:kern w:val="0"/>
                <w:sz w:val="22"/>
              </w:rPr>
              <w:t>聚反应</w:t>
            </w:r>
            <w:proofErr w:type="gramEnd"/>
            <w:r w:rsidRPr="00F67A31">
              <w:rPr>
                <w:rFonts w:ascii="Times New Roman" w:eastAsia="宋体" w:hAnsi="Times New Roman" w:cs="Times New Roman"/>
                <w:kern w:val="0"/>
                <w:sz w:val="22"/>
              </w:rPr>
              <w:t>研究</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321593"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20141219110234800</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张军</w:t>
            </w:r>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2014/1/1--2016/12/31</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18</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其他</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82</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有机颜料的商品化处理</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J200-81207</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王利民</w:t>
            </w:r>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2012/1/1--2017/12/31</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10</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其他</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83</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造纸副产品的深加工</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J200-81605</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王利民</w:t>
            </w:r>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2016/2017</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7</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其他</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84</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激光染料与染料降解催化剂的研制</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J200-JG1613</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张金龙</w:t>
            </w:r>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2016/11--2017/10</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0</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其他</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85</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近红外</w:t>
            </w:r>
            <w:proofErr w:type="gramStart"/>
            <w:r w:rsidRPr="00F67A31">
              <w:rPr>
                <w:rFonts w:ascii="Times New Roman" w:eastAsia="宋体" w:hAnsi="Times New Roman" w:cs="Times New Roman"/>
                <w:kern w:val="0"/>
                <w:sz w:val="22"/>
              </w:rPr>
              <w:t>菁</w:t>
            </w:r>
            <w:proofErr w:type="gramEnd"/>
            <w:r w:rsidRPr="00F67A31">
              <w:rPr>
                <w:rFonts w:ascii="Times New Roman" w:eastAsia="宋体" w:hAnsi="Times New Roman" w:cs="Times New Roman"/>
                <w:kern w:val="0"/>
                <w:sz w:val="22"/>
              </w:rPr>
              <w:t>类荧光化学传感器研究</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KF1509</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郭志前</w:t>
            </w:r>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2015/12-- 2018/03/</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2.5</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其他</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lastRenderedPageBreak/>
              <w:t>86</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氟化石墨作为氟化试剂研究</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无</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proofErr w:type="gramStart"/>
            <w:r w:rsidRPr="00F67A31">
              <w:rPr>
                <w:rFonts w:ascii="Times New Roman" w:eastAsia="宋体" w:hAnsi="Times New Roman" w:cs="Times New Roman"/>
                <w:kern w:val="0"/>
                <w:sz w:val="22"/>
              </w:rPr>
              <w:t>杨先金</w:t>
            </w:r>
            <w:proofErr w:type="gramEnd"/>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2014/12/1--2016/11/30</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0.7</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其它</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87</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N-</w:t>
            </w:r>
            <w:r w:rsidRPr="00F67A31">
              <w:rPr>
                <w:rFonts w:ascii="Times New Roman" w:eastAsia="宋体" w:hAnsi="Times New Roman" w:cs="Times New Roman"/>
                <w:kern w:val="0"/>
                <w:sz w:val="22"/>
              </w:rPr>
              <w:t>氟</w:t>
            </w:r>
            <w:r w:rsidRPr="00F67A31">
              <w:rPr>
                <w:rFonts w:ascii="Times New Roman" w:eastAsia="宋体" w:hAnsi="Times New Roman" w:cs="Times New Roman"/>
                <w:kern w:val="0"/>
                <w:sz w:val="22"/>
              </w:rPr>
              <w:t>-α-</w:t>
            </w:r>
            <w:r w:rsidRPr="00F67A31">
              <w:rPr>
                <w:rFonts w:ascii="Times New Roman" w:eastAsia="宋体" w:hAnsi="Times New Roman" w:cs="Times New Roman"/>
                <w:kern w:val="0"/>
                <w:sz w:val="22"/>
              </w:rPr>
              <w:t>苯乙胺的重排反应研究</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无</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proofErr w:type="gramStart"/>
            <w:r w:rsidRPr="00F67A31">
              <w:rPr>
                <w:rFonts w:ascii="Times New Roman" w:eastAsia="宋体" w:hAnsi="Times New Roman" w:cs="Times New Roman"/>
                <w:kern w:val="0"/>
                <w:sz w:val="22"/>
              </w:rPr>
              <w:t>杨先金</w:t>
            </w:r>
            <w:proofErr w:type="gramEnd"/>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2016/12/31--2017/11/</w:t>
            </w:r>
            <w:r w:rsidRPr="00F67A31">
              <w:rPr>
                <w:rFonts w:ascii="Times New Roman" w:eastAsia="宋体" w:hAnsi="Times New Roman" w:cs="Times New Roman"/>
                <w:kern w:val="0"/>
                <w:sz w:val="22"/>
              </w:rPr>
              <w:br/>
              <w:t>30</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0.8</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其它</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88</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精细化工新产品联合开发</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无</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proofErr w:type="gramStart"/>
            <w:r w:rsidRPr="00F67A31">
              <w:rPr>
                <w:rFonts w:ascii="Times New Roman" w:eastAsia="宋体" w:hAnsi="Times New Roman" w:cs="Times New Roman"/>
                <w:kern w:val="0"/>
                <w:sz w:val="22"/>
              </w:rPr>
              <w:t>杨先金</w:t>
            </w:r>
            <w:proofErr w:type="gramEnd"/>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2016/9/8--2019/9/7</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10</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其它</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89</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糖平台出发经催化转化制</w:t>
            </w:r>
            <w:proofErr w:type="gramStart"/>
            <w:r w:rsidRPr="00F67A31">
              <w:rPr>
                <w:rFonts w:ascii="Times New Roman" w:eastAsia="宋体" w:hAnsi="Times New Roman" w:cs="Times New Roman"/>
                <w:kern w:val="0"/>
                <w:sz w:val="22"/>
              </w:rPr>
              <w:t>生物航煤的</w:t>
            </w:r>
            <w:proofErr w:type="gramEnd"/>
            <w:r w:rsidRPr="00F67A31">
              <w:rPr>
                <w:rFonts w:ascii="Times New Roman" w:eastAsia="宋体" w:hAnsi="Times New Roman" w:cs="Times New Roman"/>
                <w:kern w:val="0"/>
                <w:sz w:val="22"/>
              </w:rPr>
              <w:t>基础研究</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ST15013</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proofErr w:type="gramStart"/>
            <w:r w:rsidRPr="00F67A31">
              <w:rPr>
                <w:rFonts w:ascii="Times New Roman" w:eastAsia="宋体" w:hAnsi="Times New Roman" w:cs="Times New Roman"/>
                <w:kern w:val="0"/>
                <w:sz w:val="22"/>
              </w:rPr>
              <w:t>王艳芹</w:t>
            </w:r>
            <w:proofErr w:type="gramEnd"/>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2015/1/1--2017/12/31</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30</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中石化总公司</w:t>
            </w:r>
          </w:p>
        </w:tc>
      </w:tr>
      <w:tr w:rsidR="00303690"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90</w:t>
            </w:r>
          </w:p>
        </w:tc>
        <w:tc>
          <w:tcPr>
            <w:tcW w:w="2268"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生物质制备呋喃二甲酸和</w:t>
            </w:r>
            <w:proofErr w:type="gramStart"/>
            <w:r w:rsidRPr="00F67A31">
              <w:rPr>
                <w:rFonts w:ascii="Times New Roman" w:eastAsia="宋体" w:hAnsi="Times New Roman" w:cs="Times New Roman"/>
                <w:kern w:val="0"/>
                <w:sz w:val="22"/>
              </w:rPr>
              <w:t>异山梨</w:t>
            </w:r>
            <w:proofErr w:type="gramEnd"/>
            <w:r w:rsidRPr="00F67A31">
              <w:rPr>
                <w:rFonts w:ascii="Times New Roman" w:eastAsia="宋体" w:hAnsi="Times New Roman" w:cs="Times New Roman"/>
                <w:kern w:val="0"/>
                <w:sz w:val="22"/>
              </w:rPr>
              <w:t>醇的研究</w:t>
            </w:r>
          </w:p>
        </w:tc>
        <w:tc>
          <w:tcPr>
            <w:tcW w:w="123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ST14010</w:t>
            </w:r>
          </w:p>
        </w:tc>
        <w:tc>
          <w:tcPr>
            <w:tcW w:w="992"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proofErr w:type="gramStart"/>
            <w:r w:rsidRPr="00F67A31">
              <w:rPr>
                <w:rFonts w:ascii="Times New Roman" w:eastAsia="宋体" w:hAnsi="Times New Roman" w:cs="Times New Roman"/>
                <w:kern w:val="0"/>
                <w:sz w:val="22"/>
              </w:rPr>
              <w:t>王艳芹</w:t>
            </w:r>
            <w:proofErr w:type="gramEnd"/>
          </w:p>
        </w:tc>
        <w:tc>
          <w:tcPr>
            <w:tcW w:w="1179"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2014/1/1--2016/12/31</w:t>
            </w:r>
          </w:p>
        </w:tc>
        <w:tc>
          <w:tcPr>
            <w:tcW w:w="806"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20</w:t>
            </w:r>
          </w:p>
        </w:tc>
        <w:tc>
          <w:tcPr>
            <w:tcW w:w="1321" w:type="dxa"/>
            <w:tcBorders>
              <w:top w:val="nil"/>
              <w:left w:val="nil"/>
              <w:bottom w:val="single" w:sz="4" w:space="0" w:color="auto"/>
              <w:right w:val="single" w:sz="4" w:space="0" w:color="auto"/>
            </w:tcBorders>
            <w:shd w:val="clear" w:color="auto" w:fill="auto"/>
            <w:vAlign w:val="center"/>
            <w:hideMark/>
          </w:tcPr>
          <w:p w:rsidR="00770565" w:rsidRPr="00F67A31" w:rsidRDefault="00770565"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中石化总公司</w:t>
            </w:r>
          </w:p>
        </w:tc>
      </w:tr>
      <w:tr w:rsidR="007B63B6"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91</w:t>
            </w:r>
          </w:p>
        </w:tc>
        <w:tc>
          <w:tcPr>
            <w:tcW w:w="2268" w:type="dxa"/>
            <w:tcBorders>
              <w:top w:val="nil"/>
              <w:left w:val="nil"/>
              <w:bottom w:val="single" w:sz="4" w:space="0" w:color="auto"/>
              <w:right w:val="single" w:sz="4" w:space="0" w:color="auto"/>
            </w:tcBorders>
            <w:shd w:val="clear" w:color="auto" w:fill="auto"/>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涂层变色添加剂有机硅表面活性剂及助剂的研究</w:t>
            </w:r>
          </w:p>
        </w:tc>
        <w:tc>
          <w:tcPr>
            <w:tcW w:w="1231" w:type="dxa"/>
            <w:tcBorders>
              <w:top w:val="nil"/>
              <w:left w:val="nil"/>
              <w:bottom w:val="single" w:sz="4" w:space="0" w:color="auto"/>
              <w:right w:val="single" w:sz="4" w:space="0" w:color="auto"/>
            </w:tcBorders>
            <w:shd w:val="clear" w:color="auto" w:fill="auto"/>
            <w:vAlign w:val="center"/>
          </w:tcPr>
          <w:p w:rsidR="007B63B6" w:rsidRPr="00F67A31" w:rsidRDefault="007B63B6" w:rsidP="007B63B6">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无</w:t>
            </w:r>
          </w:p>
        </w:tc>
        <w:tc>
          <w:tcPr>
            <w:tcW w:w="992"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田禾</w:t>
            </w:r>
          </w:p>
        </w:tc>
        <w:tc>
          <w:tcPr>
            <w:tcW w:w="1179" w:type="dxa"/>
            <w:tcBorders>
              <w:top w:val="nil"/>
              <w:left w:val="nil"/>
              <w:bottom w:val="single" w:sz="4" w:space="0" w:color="auto"/>
              <w:right w:val="single" w:sz="4" w:space="0" w:color="auto"/>
            </w:tcBorders>
            <w:shd w:val="clear" w:color="auto" w:fill="auto"/>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2016/9/28--2018/9/30</w:t>
            </w:r>
          </w:p>
        </w:tc>
        <w:tc>
          <w:tcPr>
            <w:tcW w:w="806"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0</w:t>
            </w:r>
          </w:p>
        </w:tc>
        <w:tc>
          <w:tcPr>
            <w:tcW w:w="1321"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企业横向</w:t>
            </w:r>
          </w:p>
        </w:tc>
      </w:tr>
      <w:tr w:rsidR="007B63B6"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92</w:t>
            </w:r>
          </w:p>
        </w:tc>
        <w:tc>
          <w:tcPr>
            <w:tcW w:w="2268" w:type="dxa"/>
            <w:tcBorders>
              <w:top w:val="nil"/>
              <w:left w:val="nil"/>
              <w:bottom w:val="single" w:sz="4" w:space="0" w:color="auto"/>
              <w:right w:val="single" w:sz="4" w:space="0" w:color="auto"/>
            </w:tcBorders>
            <w:shd w:val="clear" w:color="000000" w:fill="FFFFFF"/>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涂层变色固化性组分用有机硅交联剂的制备研究</w:t>
            </w:r>
          </w:p>
        </w:tc>
        <w:tc>
          <w:tcPr>
            <w:tcW w:w="1231" w:type="dxa"/>
            <w:tcBorders>
              <w:top w:val="nil"/>
              <w:left w:val="nil"/>
              <w:bottom w:val="single" w:sz="4" w:space="0" w:color="auto"/>
              <w:right w:val="single" w:sz="4" w:space="0" w:color="auto"/>
            </w:tcBorders>
            <w:shd w:val="clear" w:color="000000" w:fill="FFFFFF"/>
            <w:vAlign w:val="center"/>
          </w:tcPr>
          <w:p w:rsidR="007B63B6" w:rsidRPr="00F67A31" w:rsidRDefault="007B63B6" w:rsidP="007B63B6">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无</w:t>
            </w:r>
          </w:p>
        </w:tc>
        <w:tc>
          <w:tcPr>
            <w:tcW w:w="992" w:type="dxa"/>
            <w:tcBorders>
              <w:top w:val="nil"/>
              <w:left w:val="nil"/>
              <w:bottom w:val="single" w:sz="4" w:space="0" w:color="auto"/>
              <w:right w:val="single" w:sz="4" w:space="0" w:color="auto"/>
            </w:tcBorders>
            <w:shd w:val="clear" w:color="000000" w:fill="FFFFFF"/>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田禾</w:t>
            </w:r>
          </w:p>
        </w:tc>
        <w:tc>
          <w:tcPr>
            <w:tcW w:w="1179" w:type="dxa"/>
            <w:tcBorders>
              <w:top w:val="nil"/>
              <w:left w:val="nil"/>
              <w:bottom w:val="single" w:sz="4" w:space="0" w:color="auto"/>
              <w:right w:val="single" w:sz="4" w:space="0" w:color="auto"/>
            </w:tcBorders>
            <w:shd w:val="clear" w:color="000000" w:fill="FFFFFF"/>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2016/9/28--2017/9/30</w:t>
            </w:r>
          </w:p>
        </w:tc>
        <w:tc>
          <w:tcPr>
            <w:tcW w:w="806" w:type="dxa"/>
            <w:tcBorders>
              <w:top w:val="nil"/>
              <w:left w:val="nil"/>
              <w:bottom w:val="single" w:sz="4" w:space="0" w:color="auto"/>
              <w:right w:val="single" w:sz="4" w:space="0" w:color="auto"/>
            </w:tcBorders>
            <w:shd w:val="clear" w:color="000000" w:fill="FFFFFF"/>
            <w:vAlign w:val="bottom"/>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30</w:t>
            </w:r>
          </w:p>
        </w:tc>
        <w:tc>
          <w:tcPr>
            <w:tcW w:w="1321"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企业横向</w:t>
            </w:r>
          </w:p>
        </w:tc>
      </w:tr>
      <w:tr w:rsidR="007B63B6"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93</w:t>
            </w:r>
          </w:p>
        </w:tc>
        <w:tc>
          <w:tcPr>
            <w:tcW w:w="2268" w:type="dxa"/>
            <w:tcBorders>
              <w:top w:val="nil"/>
              <w:left w:val="nil"/>
              <w:bottom w:val="single" w:sz="4" w:space="0" w:color="auto"/>
              <w:right w:val="single" w:sz="4" w:space="0" w:color="auto"/>
            </w:tcBorders>
            <w:shd w:val="clear" w:color="000000" w:fill="FFFFFF"/>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优质冰片清洁高效生产技术研发及产业化项目</w:t>
            </w:r>
          </w:p>
        </w:tc>
        <w:tc>
          <w:tcPr>
            <w:tcW w:w="1231" w:type="dxa"/>
            <w:tcBorders>
              <w:top w:val="nil"/>
              <w:left w:val="nil"/>
              <w:bottom w:val="single" w:sz="4" w:space="0" w:color="auto"/>
              <w:right w:val="single" w:sz="4" w:space="0" w:color="auto"/>
            </w:tcBorders>
            <w:shd w:val="clear" w:color="000000" w:fill="FFFFFF"/>
            <w:vAlign w:val="center"/>
          </w:tcPr>
          <w:p w:rsidR="007B63B6" w:rsidRPr="00F67A31" w:rsidRDefault="007B63B6" w:rsidP="007B63B6">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无</w:t>
            </w:r>
          </w:p>
        </w:tc>
        <w:tc>
          <w:tcPr>
            <w:tcW w:w="992" w:type="dxa"/>
            <w:tcBorders>
              <w:top w:val="nil"/>
              <w:left w:val="nil"/>
              <w:bottom w:val="single" w:sz="4" w:space="0" w:color="auto"/>
              <w:right w:val="single" w:sz="4" w:space="0" w:color="auto"/>
            </w:tcBorders>
            <w:shd w:val="clear" w:color="000000" w:fill="FFFFFF"/>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田禾</w:t>
            </w:r>
          </w:p>
        </w:tc>
        <w:tc>
          <w:tcPr>
            <w:tcW w:w="1179" w:type="dxa"/>
            <w:tcBorders>
              <w:top w:val="nil"/>
              <w:left w:val="nil"/>
              <w:bottom w:val="single" w:sz="4" w:space="0" w:color="auto"/>
              <w:right w:val="single" w:sz="4" w:space="0" w:color="auto"/>
            </w:tcBorders>
            <w:shd w:val="clear" w:color="000000" w:fill="FFFFFF"/>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2015/2/12--2018/3/30</w:t>
            </w:r>
          </w:p>
        </w:tc>
        <w:tc>
          <w:tcPr>
            <w:tcW w:w="806" w:type="dxa"/>
            <w:tcBorders>
              <w:top w:val="nil"/>
              <w:left w:val="nil"/>
              <w:bottom w:val="single" w:sz="4" w:space="0" w:color="auto"/>
              <w:right w:val="single" w:sz="4" w:space="0" w:color="auto"/>
            </w:tcBorders>
            <w:shd w:val="clear" w:color="000000" w:fill="FFFFFF"/>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0</w:t>
            </w:r>
          </w:p>
        </w:tc>
        <w:tc>
          <w:tcPr>
            <w:tcW w:w="1321"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企业横向</w:t>
            </w:r>
          </w:p>
        </w:tc>
      </w:tr>
      <w:tr w:rsidR="007B63B6"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94</w:t>
            </w:r>
          </w:p>
        </w:tc>
        <w:tc>
          <w:tcPr>
            <w:tcW w:w="2268" w:type="dxa"/>
            <w:tcBorders>
              <w:top w:val="nil"/>
              <w:left w:val="nil"/>
              <w:bottom w:val="single" w:sz="4" w:space="0" w:color="auto"/>
              <w:right w:val="single" w:sz="4" w:space="0" w:color="auto"/>
            </w:tcBorders>
            <w:shd w:val="clear" w:color="000000" w:fill="FFFFFF"/>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高性能颜料、功能色素及专用助剂的研发</w:t>
            </w:r>
          </w:p>
        </w:tc>
        <w:tc>
          <w:tcPr>
            <w:tcW w:w="1231" w:type="dxa"/>
            <w:tcBorders>
              <w:top w:val="nil"/>
              <w:left w:val="nil"/>
              <w:bottom w:val="single" w:sz="4" w:space="0" w:color="auto"/>
              <w:right w:val="single" w:sz="4" w:space="0" w:color="auto"/>
            </w:tcBorders>
            <w:shd w:val="clear" w:color="000000" w:fill="FFFFFF"/>
            <w:vAlign w:val="center"/>
          </w:tcPr>
          <w:p w:rsidR="007B63B6" w:rsidRPr="00F67A31" w:rsidRDefault="007B63B6" w:rsidP="007B63B6">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无</w:t>
            </w:r>
          </w:p>
        </w:tc>
        <w:tc>
          <w:tcPr>
            <w:tcW w:w="992" w:type="dxa"/>
            <w:tcBorders>
              <w:top w:val="nil"/>
              <w:left w:val="nil"/>
              <w:bottom w:val="single" w:sz="4" w:space="0" w:color="auto"/>
              <w:right w:val="single" w:sz="4" w:space="0" w:color="auto"/>
            </w:tcBorders>
            <w:shd w:val="clear" w:color="000000" w:fill="FFFFFF"/>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田禾</w:t>
            </w:r>
          </w:p>
        </w:tc>
        <w:tc>
          <w:tcPr>
            <w:tcW w:w="1179" w:type="dxa"/>
            <w:tcBorders>
              <w:top w:val="nil"/>
              <w:left w:val="nil"/>
              <w:bottom w:val="single" w:sz="4" w:space="0" w:color="auto"/>
              <w:right w:val="single" w:sz="4" w:space="0" w:color="auto"/>
            </w:tcBorders>
            <w:shd w:val="clear" w:color="000000" w:fill="FFFFFF"/>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2012/1/1--2020/12/31</w:t>
            </w:r>
          </w:p>
        </w:tc>
        <w:tc>
          <w:tcPr>
            <w:tcW w:w="806" w:type="dxa"/>
            <w:tcBorders>
              <w:top w:val="nil"/>
              <w:left w:val="nil"/>
              <w:bottom w:val="single" w:sz="4" w:space="0" w:color="auto"/>
              <w:right w:val="single" w:sz="4" w:space="0" w:color="auto"/>
            </w:tcBorders>
            <w:shd w:val="clear" w:color="000000" w:fill="FFFFFF"/>
            <w:vAlign w:val="bottom"/>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30</w:t>
            </w:r>
          </w:p>
        </w:tc>
        <w:tc>
          <w:tcPr>
            <w:tcW w:w="1321"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企业横向</w:t>
            </w:r>
          </w:p>
        </w:tc>
      </w:tr>
      <w:tr w:rsidR="007B63B6" w:rsidRPr="00F67A31" w:rsidTr="007B63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95</w:t>
            </w:r>
          </w:p>
        </w:tc>
        <w:tc>
          <w:tcPr>
            <w:tcW w:w="2268" w:type="dxa"/>
            <w:tcBorders>
              <w:top w:val="nil"/>
              <w:left w:val="nil"/>
              <w:bottom w:val="single" w:sz="4" w:space="0" w:color="auto"/>
              <w:right w:val="single" w:sz="4" w:space="0" w:color="auto"/>
            </w:tcBorders>
            <w:shd w:val="clear" w:color="auto" w:fill="auto"/>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新型</w:t>
            </w:r>
            <w:proofErr w:type="gramStart"/>
            <w:r w:rsidRPr="00F67A31">
              <w:rPr>
                <w:rFonts w:ascii="Times New Roman" w:eastAsia="宋体" w:hAnsi="Times New Roman" w:cs="Times New Roman"/>
                <w:kern w:val="0"/>
                <w:sz w:val="22"/>
              </w:rPr>
              <w:t>萘</w:t>
            </w:r>
            <w:proofErr w:type="gramEnd"/>
            <w:r w:rsidRPr="00F67A31">
              <w:rPr>
                <w:rFonts w:ascii="Times New Roman" w:eastAsia="宋体" w:hAnsi="Times New Roman" w:cs="Times New Roman"/>
                <w:kern w:val="0"/>
                <w:sz w:val="22"/>
              </w:rPr>
              <w:t>并</w:t>
            </w:r>
            <w:proofErr w:type="gramStart"/>
            <w:r w:rsidRPr="00F67A31">
              <w:rPr>
                <w:rFonts w:ascii="Times New Roman" w:eastAsia="宋体" w:hAnsi="Times New Roman" w:cs="Times New Roman"/>
                <w:kern w:val="0"/>
                <w:sz w:val="22"/>
              </w:rPr>
              <w:t>砒喃</w:t>
            </w:r>
            <w:proofErr w:type="gramEnd"/>
            <w:r w:rsidRPr="00F67A31">
              <w:rPr>
                <w:rFonts w:ascii="Times New Roman" w:eastAsia="宋体" w:hAnsi="Times New Roman" w:cs="Times New Roman"/>
                <w:kern w:val="0"/>
                <w:sz w:val="22"/>
              </w:rPr>
              <w:t>光致变色化合物的制备研究</w:t>
            </w:r>
          </w:p>
        </w:tc>
        <w:tc>
          <w:tcPr>
            <w:tcW w:w="1231" w:type="dxa"/>
            <w:tcBorders>
              <w:top w:val="nil"/>
              <w:left w:val="nil"/>
              <w:bottom w:val="single" w:sz="4" w:space="0" w:color="auto"/>
              <w:right w:val="single" w:sz="4" w:space="0" w:color="auto"/>
            </w:tcBorders>
            <w:shd w:val="clear" w:color="auto" w:fill="auto"/>
            <w:vAlign w:val="center"/>
          </w:tcPr>
          <w:p w:rsidR="007B63B6" w:rsidRPr="00F67A31" w:rsidRDefault="007B63B6" w:rsidP="007B63B6">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无</w:t>
            </w:r>
          </w:p>
        </w:tc>
        <w:tc>
          <w:tcPr>
            <w:tcW w:w="992"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田禾</w:t>
            </w:r>
          </w:p>
        </w:tc>
        <w:tc>
          <w:tcPr>
            <w:tcW w:w="1179" w:type="dxa"/>
            <w:tcBorders>
              <w:top w:val="nil"/>
              <w:left w:val="nil"/>
              <w:bottom w:val="single" w:sz="4" w:space="0" w:color="auto"/>
              <w:right w:val="single" w:sz="4" w:space="0" w:color="auto"/>
            </w:tcBorders>
            <w:shd w:val="clear" w:color="auto" w:fill="auto"/>
            <w:vAlign w:val="bottom"/>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2016/9/28--2019/9/30</w:t>
            </w:r>
          </w:p>
        </w:tc>
        <w:tc>
          <w:tcPr>
            <w:tcW w:w="806"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B63B6">
            <w:pPr>
              <w:widowControl/>
              <w:jc w:val="center"/>
              <w:rPr>
                <w:rFonts w:ascii="Times New Roman" w:eastAsia="宋体" w:hAnsi="Times New Roman" w:cs="Times New Roman"/>
                <w:kern w:val="0"/>
                <w:sz w:val="22"/>
              </w:rPr>
            </w:pPr>
            <w:r w:rsidRPr="00F67A31">
              <w:rPr>
                <w:rFonts w:ascii="Times New Roman" w:eastAsia="宋体" w:hAnsi="Times New Roman" w:cs="Times New Roman"/>
                <w:kern w:val="0"/>
                <w:sz w:val="22"/>
              </w:rPr>
              <w:t>0</w:t>
            </w:r>
          </w:p>
        </w:tc>
        <w:tc>
          <w:tcPr>
            <w:tcW w:w="1321" w:type="dxa"/>
            <w:tcBorders>
              <w:top w:val="nil"/>
              <w:left w:val="nil"/>
              <w:bottom w:val="single" w:sz="4" w:space="0" w:color="auto"/>
              <w:right w:val="single" w:sz="4" w:space="0" w:color="auto"/>
            </w:tcBorders>
            <w:shd w:val="clear" w:color="auto" w:fill="auto"/>
            <w:vAlign w:val="center"/>
            <w:hideMark/>
          </w:tcPr>
          <w:p w:rsidR="007B63B6" w:rsidRPr="00F67A31" w:rsidRDefault="007B63B6" w:rsidP="00770565">
            <w:pPr>
              <w:widowControl/>
              <w:jc w:val="left"/>
              <w:rPr>
                <w:rFonts w:ascii="Times New Roman" w:eastAsia="宋体" w:hAnsi="Times New Roman" w:cs="Times New Roman"/>
                <w:kern w:val="0"/>
                <w:sz w:val="22"/>
              </w:rPr>
            </w:pPr>
            <w:r w:rsidRPr="00F67A31">
              <w:rPr>
                <w:rFonts w:ascii="Times New Roman" w:eastAsia="宋体" w:hAnsi="Times New Roman" w:cs="Times New Roman"/>
                <w:kern w:val="0"/>
                <w:sz w:val="22"/>
              </w:rPr>
              <w:t>企业横向</w:t>
            </w:r>
          </w:p>
        </w:tc>
      </w:tr>
    </w:tbl>
    <w:p w:rsidR="00E42852" w:rsidRDefault="00CC1C05" w:rsidP="00CA119D">
      <w:pPr>
        <w:adjustRightInd w:val="0"/>
        <w:snapToGrid w:val="0"/>
        <w:spacing w:line="240" w:lineRule="exact"/>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321593" w:rsidRPr="00D21349" w:rsidRDefault="00321593" w:rsidP="00321593">
      <w:pPr>
        <w:adjustRightInd w:val="0"/>
        <w:snapToGrid w:val="0"/>
        <w:spacing w:line="240" w:lineRule="exact"/>
        <w:ind w:firstLineChars="200" w:firstLine="420"/>
        <w:rPr>
          <w:rFonts w:ascii="Times New Roman" w:eastAsia="楷体_GB2312" w:hAnsi="Times New Roman" w:cs="Times New Roman"/>
          <w:szCs w:val="24"/>
        </w:rPr>
      </w:pPr>
    </w:p>
    <w:p w:rsidR="006A78D0" w:rsidRDefault="006A78D0">
      <w:pPr>
        <w:widowControl/>
        <w:jc w:val="left"/>
        <w:rPr>
          <w:rFonts w:ascii="Times New Roman" w:eastAsia="黑体" w:hAnsi="Times New Roman" w:cs="Times New Roman"/>
          <w:b/>
          <w:sz w:val="32"/>
          <w:szCs w:val="24"/>
        </w:rPr>
      </w:pPr>
      <w:r>
        <w:rPr>
          <w:rFonts w:ascii="Times New Roman" w:eastAsia="黑体" w:hAnsi="Times New Roman" w:cs="Times New Roman"/>
          <w:b/>
          <w:sz w:val="32"/>
          <w:szCs w:val="24"/>
        </w:rPr>
        <w:br w:type="page"/>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lastRenderedPageBreak/>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rsidTr="00321593">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40"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321593" w:rsidRPr="00F67A31" w:rsidTr="00321593">
        <w:trPr>
          <w:trHeight w:val="454"/>
          <w:jc w:val="center"/>
        </w:trPr>
        <w:tc>
          <w:tcPr>
            <w:tcW w:w="2302" w:type="pct"/>
            <w:vAlign w:val="center"/>
          </w:tcPr>
          <w:p w:rsidR="00321593" w:rsidRPr="00F67A31" w:rsidRDefault="00321593" w:rsidP="00321593">
            <w:pPr>
              <w:adjustRightInd w:val="0"/>
              <w:snapToGrid w:val="0"/>
              <w:rPr>
                <w:rFonts w:ascii="宋体" w:hAnsi="宋体"/>
                <w:sz w:val="22"/>
                <w:szCs w:val="22"/>
              </w:rPr>
            </w:pPr>
            <w:r w:rsidRPr="00F67A31">
              <w:rPr>
                <w:rFonts w:ascii="宋体" w:hAnsi="宋体" w:hint="eastAsia"/>
                <w:sz w:val="22"/>
                <w:szCs w:val="22"/>
              </w:rPr>
              <w:t>有机光电功能材料</w:t>
            </w:r>
          </w:p>
        </w:tc>
        <w:tc>
          <w:tcPr>
            <w:tcW w:w="1140"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田禾</w:t>
            </w:r>
          </w:p>
        </w:tc>
        <w:tc>
          <w:tcPr>
            <w:tcW w:w="1558"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朱为宏，陈</w:t>
            </w:r>
            <w:proofErr w:type="gramStart"/>
            <w:r w:rsidRPr="00F67A31">
              <w:rPr>
                <w:rFonts w:ascii="宋体" w:hAnsi="宋体" w:hint="eastAsia"/>
                <w:sz w:val="22"/>
                <w:szCs w:val="22"/>
              </w:rPr>
              <w:t>彧</w:t>
            </w:r>
            <w:proofErr w:type="gramEnd"/>
            <w:r w:rsidRPr="00F67A31">
              <w:rPr>
                <w:rFonts w:ascii="宋体" w:hAnsi="宋体" w:hint="eastAsia"/>
                <w:sz w:val="22"/>
                <w:szCs w:val="22"/>
              </w:rPr>
              <w:t>，花建丽，</w:t>
            </w:r>
            <w:proofErr w:type="gramStart"/>
            <w:r w:rsidRPr="00F67A31">
              <w:rPr>
                <w:rFonts w:ascii="宋体" w:hAnsi="宋体" w:hint="eastAsia"/>
                <w:sz w:val="22"/>
                <w:szCs w:val="22"/>
              </w:rPr>
              <w:t>解永树</w:t>
            </w:r>
            <w:proofErr w:type="gramEnd"/>
          </w:p>
        </w:tc>
      </w:tr>
      <w:tr w:rsidR="00321593" w:rsidRPr="00F67A31" w:rsidTr="00321593">
        <w:trPr>
          <w:trHeight w:val="454"/>
          <w:jc w:val="center"/>
        </w:trPr>
        <w:tc>
          <w:tcPr>
            <w:tcW w:w="2302" w:type="pct"/>
            <w:vAlign w:val="center"/>
          </w:tcPr>
          <w:p w:rsidR="00321593" w:rsidRPr="00F67A31" w:rsidRDefault="00321593" w:rsidP="00321593">
            <w:pPr>
              <w:adjustRightInd w:val="0"/>
              <w:snapToGrid w:val="0"/>
              <w:rPr>
                <w:rFonts w:ascii="宋体" w:hAnsi="宋体"/>
                <w:sz w:val="22"/>
                <w:szCs w:val="22"/>
              </w:rPr>
            </w:pPr>
            <w:r w:rsidRPr="00F67A31">
              <w:rPr>
                <w:rFonts w:ascii="宋体" w:hAnsi="宋体" w:hint="eastAsia"/>
                <w:sz w:val="22"/>
                <w:szCs w:val="22"/>
              </w:rPr>
              <w:t>多相分散系统的分子热力学和分子传递</w:t>
            </w:r>
          </w:p>
        </w:tc>
        <w:tc>
          <w:tcPr>
            <w:tcW w:w="1140"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胡英</w:t>
            </w:r>
          </w:p>
        </w:tc>
        <w:tc>
          <w:tcPr>
            <w:tcW w:w="1558"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刘洪来，彭昌军，韩霞，陈启斌</w:t>
            </w:r>
          </w:p>
        </w:tc>
      </w:tr>
      <w:tr w:rsidR="00321593" w:rsidRPr="00F67A31" w:rsidTr="00321593">
        <w:trPr>
          <w:trHeight w:val="454"/>
          <w:jc w:val="center"/>
        </w:trPr>
        <w:tc>
          <w:tcPr>
            <w:tcW w:w="2302" w:type="pct"/>
            <w:vAlign w:val="center"/>
          </w:tcPr>
          <w:p w:rsidR="00321593" w:rsidRPr="00F67A31" w:rsidRDefault="00321593" w:rsidP="00321593">
            <w:pPr>
              <w:adjustRightInd w:val="0"/>
              <w:snapToGrid w:val="0"/>
              <w:rPr>
                <w:rFonts w:ascii="宋体" w:hAnsi="宋体"/>
                <w:sz w:val="22"/>
                <w:szCs w:val="22"/>
              </w:rPr>
            </w:pPr>
            <w:r w:rsidRPr="00F67A31">
              <w:rPr>
                <w:rFonts w:ascii="宋体" w:hAnsi="宋体" w:hint="eastAsia"/>
                <w:sz w:val="22"/>
                <w:szCs w:val="22"/>
              </w:rPr>
              <w:t>催化功能材料的设计与制备</w:t>
            </w:r>
          </w:p>
        </w:tc>
        <w:tc>
          <w:tcPr>
            <w:tcW w:w="1140"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卢冠忠</w:t>
            </w:r>
          </w:p>
        </w:tc>
        <w:tc>
          <w:tcPr>
            <w:tcW w:w="1558"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郭杨龙，郭耘，陈锋</w:t>
            </w:r>
          </w:p>
        </w:tc>
      </w:tr>
      <w:tr w:rsidR="00321593" w:rsidRPr="00F67A31" w:rsidTr="00321593">
        <w:trPr>
          <w:trHeight w:val="454"/>
          <w:jc w:val="center"/>
        </w:trPr>
        <w:tc>
          <w:tcPr>
            <w:tcW w:w="2302" w:type="pct"/>
            <w:vAlign w:val="center"/>
          </w:tcPr>
          <w:p w:rsidR="00321593" w:rsidRPr="00F67A31" w:rsidRDefault="00321593" w:rsidP="00321593">
            <w:pPr>
              <w:adjustRightInd w:val="0"/>
              <w:snapToGrid w:val="0"/>
              <w:rPr>
                <w:rFonts w:ascii="宋体" w:hAnsi="宋体"/>
                <w:sz w:val="22"/>
                <w:szCs w:val="22"/>
              </w:rPr>
            </w:pPr>
            <w:r w:rsidRPr="00F67A31">
              <w:rPr>
                <w:rFonts w:ascii="宋体" w:hAnsi="宋体" w:hint="eastAsia"/>
                <w:sz w:val="22"/>
                <w:szCs w:val="22"/>
              </w:rPr>
              <w:t>微生物采油调控技术及应用</w:t>
            </w:r>
          </w:p>
        </w:tc>
        <w:tc>
          <w:tcPr>
            <w:tcW w:w="1140" w:type="pct"/>
            <w:vAlign w:val="center"/>
          </w:tcPr>
          <w:p w:rsidR="00321593" w:rsidRPr="00F67A31" w:rsidRDefault="00321593" w:rsidP="00321593">
            <w:pPr>
              <w:adjustRightInd w:val="0"/>
              <w:snapToGrid w:val="0"/>
              <w:jc w:val="center"/>
              <w:rPr>
                <w:rFonts w:ascii="宋体" w:hAnsi="宋体"/>
                <w:sz w:val="22"/>
                <w:szCs w:val="22"/>
              </w:rPr>
            </w:pPr>
            <w:proofErr w:type="gramStart"/>
            <w:r w:rsidRPr="00F67A31">
              <w:rPr>
                <w:rFonts w:ascii="宋体" w:hAnsi="宋体" w:hint="eastAsia"/>
                <w:sz w:val="22"/>
                <w:szCs w:val="22"/>
              </w:rPr>
              <w:t>牟伯中</w:t>
            </w:r>
            <w:proofErr w:type="gramEnd"/>
          </w:p>
        </w:tc>
        <w:tc>
          <w:tcPr>
            <w:tcW w:w="1558"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王幸宜</w:t>
            </w:r>
          </w:p>
        </w:tc>
      </w:tr>
      <w:tr w:rsidR="00321593" w:rsidRPr="00F67A31" w:rsidTr="00321593">
        <w:trPr>
          <w:trHeight w:val="454"/>
          <w:jc w:val="center"/>
        </w:trPr>
        <w:tc>
          <w:tcPr>
            <w:tcW w:w="2302" w:type="pct"/>
            <w:vAlign w:val="center"/>
          </w:tcPr>
          <w:p w:rsidR="00321593" w:rsidRPr="00F67A31" w:rsidRDefault="00321593" w:rsidP="00321593">
            <w:pPr>
              <w:adjustRightInd w:val="0"/>
              <w:snapToGrid w:val="0"/>
              <w:rPr>
                <w:rFonts w:ascii="宋体" w:hAnsi="宋体"/>
                <w:sz w:val="22"/>
                <w:szCs w:val="22"/>
              </w:rPr>
            </w:pPr>
            <w:r w:rsidRPr="00F67A31">
              <w:rPr>
                <w:rFonts w:ascii="宋体" w:hAnsi="宋体" w:hint="eastAsia"/>
                <w:sz w:val="22"/>
                <w:szCs w:val="22"/>
              </w:rPr>
              <w:t>特征污染物现场快速检测技术装备系统</w:t>
            </w:r>
          </w:p>
        </w:tc>
        <w:tc>
          <w:tcPr>
            <w:tcW w:w="1140"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龙亿涛</w:t>
            </w:r>
          </w:p>
        </w:tc>
        <w:tc>
          <w:tcPr>
            <w:tcW w:w="1558" w:type="pct"/>
            <w:vAlign w:val="center"/>
          </w:tcPr>
          <w:p w:rsidR="00321593" w:rsidRPr="00F67A31" w:rsidRDefault="00321593" w:rsidP="00321593">
            <w:pPr>
              <w:adjustRightInd w:val="0"/>
              <w:snapToGrid w:val="0"/>
              <w:jc w:val="center"/>
              <w:rPr>
                <w:rFonts w:ascii="宋体" w:hAnsi="宋体"/>
                <w:sz w:val="22"/>
                <w:szCs w:val="22"/>
              </w:rPr>
            </w:pPr>
            <w:r w:rsidRPr="00F67A31">
              <w:rPr>
                <w:rFonts w:ascii="宋体" w:hAnsi="宋体" w:hint="eastAsia"/>
                <w:sz w:val="22"/>
                <w:szCs w:val="22"/>
              </w:rPr>
              <w:t>黄永民，赵春常</w:t>
            </w:r>
          </w:p>
        </w:tc>
      </w:tr>
    </w:tbl>
    <w:p w:rsidR="00F5155E" w:rsidRPr="00D21349" w:rsidRDefault="00F5155E" w:rsidP="009D26F2">
      <w:pPr>
        <w:adjustRightInd w:val="0"/>
        <w:snapToGrid w:val="0"/>
        <w:rPr>
          <w:rFonts w:ascii="Times New Roman" w:eastAsia="黑体" w:hAnsi="Times New Roman" w:cs="Times New Roman"/>
          <w:b/>
          <w:sz w:val="28"/>
          <w:szCs w:val="28"/>
        </w:rPr>
      </w:pPr>
    </w:p>
    <w:p w:rsidR="00FF7235"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19"/>
        <w:gridCol w:w="1161"/>
        <w:gridCol w:w="1011"/>
        <w:gridCol w:w="627"/>
        <w:gridCol w:w="1256"/>
        <w:gridCol w:w="1222"/>
        <w:gridCol w:w="556"/>
        <w:gridCol w:w="2136"/>
      </w:tblGrid>
      <w:tr w:rsidR="00321593" w:rsidRPr="00FB6D2D" w:rsidTr="007B63B6">
        <w:trPr>
          <w:trHeight w:val="454"/>
          <w:tblHeader/>
          <w:jc w:val="center"/>
        </w:trPr>
        <w:tc>
          <w:tcPr>
            <w:tcW w:w="414" w:type="pct"/>
            <w:vAlign w:val="center"/>
          </w:tcPr>
          <w:p w:rsidR="00321593" w:rsidRPr="00FB6D2D" w:rsidRDefault="00321593" w:rsidP="00321593">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序号</w:t>
            </w:r>
          </w:p>
        </w:tc>
        <w:tc>
          <w:tcPr>
            <w:tcW w:w="668" w:type="pct"/>
            <w:vAlign w:val="center"/>
          </w:tcPr>
          <w:p w:rsidR="00321593" w:rsidRPr="00FB6D2D" w:rsidRDefault="00321593" w:rsidP="00321593">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姓名</w:t>
            </w:r>
          </w:p>
        </w:tc>
        <w:tc>
          <w:tcPr>
            <w:tcW w:w="582" w:type="pct"/>
            <w:vAlign w:val="center"/>
          </w:tcPr>
          <w:p w:rsidR="00321593" w:rsidRPr="00FB6D2D" w:rsidRDefault="00321593" w:rsidP="00321593">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类型</w:t>
            </w:r>
          </w:p>
        </w:tc>
        <w:tc>
          <w:tcPr>
            <w:tcW w:w="361" w:type="pct"/>
            <w:vAlign w:val="center"/>
          </w:tcPr>
          <w:p w:rsidR="00321593" w:rsidRPr="00FB6D2D" w:rsidRDefault="00321593" w:rsidP="00321593">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性别</w:t>
            </w:r>
          </w:p>
        </w:tc>
        <w:tc>
          <w:tcPr>
            <w:tcW w:w="723" w:type="pct"/>
            <w:vAlign w:val="center"/>
          </w:tcPr>
          <w:p w:rsidR="00321593" w:rsidRPr="00FB6D2D" w:rsidRDefault="00321593" w:rsidP="00321593">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学位</w:t>
            </w:r>
          </w:p>
        </w:tc>
        <w:tc>
          <w:tcPr>
            <w:tcW w:w="703" w:type="pct"/>
            <w:vAlign w:val="center"/>
          </w:tcPr>
          <w:p w:rsidR="00321593" w:rsidRPr="00FB6D2D" w:rsidRDefault="00321593" w:rsidP="00321593">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职称</w:t>
            </w:r>
          </w:p>
        </w:tc>
        <w:tc>
          <w:tcPr>
            <w:tcW w:w="320" w:type="pct"/>
            <w:vAlign w:val="center"/>
          </w:tcPr>
          <w:p w:rsidR="00321593" w:rsidRPr="00FB6D2D" w:rsidRDefault="00321593" w:rsidP="00321593">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年龄</w:t>
            </w:r>
          </w:p>
        </w:tc>
        <w:tc>
          <w:tcPr>
            <w:tcW w:w="1229" w:type="pct"/>
            <w:vAlign w:val="center"/>
          </w:tcPr>
          <w:p w:rsidR="00321593" w:rsidRPr="00FB6D2D" w:rsidRDefault="00321593" w:rsidP="00321593">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在实验室工作年限</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胡英</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学士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82</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田禾</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54</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3</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卢冠忠</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59</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4</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刘洪来</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56</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5</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王艳芹</w:t>
            </w:r>
            <w:proofErr w:type="gramEnd"/>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女</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50</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2004年至今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6</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张金龙</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52</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7</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龙亿涛</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49</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2007年至今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8</w:t>
            </w:r>
          </w:p>
        </w:tc>
        <w:tc>
          <w:tcPr>
            <w:tcW w:w="668" w:type="pct"/>
            <w:vAlign w:val="center"/>
          </w:tcPr>
          <w:p w:rsidR="00E94C29" w:rsidRPr="00F67A31" w:rsidRDefault="00E94C29" w:rsidP="00321593">
            <w:pPr>
              <w:adjustRightInd w:val="0"/>
              <w:snapToGrid w:val="0"/>
              <w:jc w:val="center"/>
              <w:rPr>
                <w:rFonts w:ascii="宋体" w:eastAsia="宋体" w:hAnsi="宋体"/>
                <w:sz w:val="22"/>
              </w:rPr>
            </w:pPr>
            <w:proofErr w:type="gramStart"/>
            <w:r w:rsidRPr="00F67A31">
              <w:rPr>
                <w:rFonts w:ascii="宋体" w:eastAsia="宋体" w:hAnsi="宋体"/>
                <w:sz w:val="22"/>
              </w:rPr>
              <w:t>牟伯中</w:t>
            </w:r>
            <w:proofErr w:type="gramEnd"/>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59</w:t>
            </w:r>
          </w:p>
        </w:tc>
        <w:tc>
          <w:tcPr>
            <w:tcW w:w="1229"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9</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朱为宏</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46</w:t>
            </w:r>
          </w:p>
        </w:tc>
        <w:tc>
          <w:tcPr>
            <w:tcW w:w="1229"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10</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施敏</w:t>
            </w:r>
            <w:proofErr w:type="gramEnd"/>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53</w:t>
            </w:r>
          </w:p>
        </w:tc>
        <w:tc>
          <w:tcPr>
            <w:tcW w:w="1229"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2006年至今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11</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陈</w:t>
            </w:r>
            <w:proofErr w:type="gramStart"/>
            <w:r w:rsidRPr="00F67A31">
              <w:rPr>
                <w:rFonts w:ascii="宋体" w:eastAsia="宋体" w:hAnsi="宋体"/>
                <w:sz w:val="22"/>
              </w:rPr>
              <w:t>彧</w:t>
            </w:r>
            <w:proofErr w:type="gramEnd"/>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50</w:t>
            </w:r>
          </w:p>
        </w:tc>
        <w:tc>
          <w:tcPr>
            <w:tcW w:w="1229"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2004年至今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12</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钟新华</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color w:val="000000"/>
                <w:szCs w:val="21"/>
              </w:rPr>
              <w:t>4</w:t>
            </w:r>
            <w:r w:rsidRPr="00F67A31">
              <w:rPr>
                <w:rFonts w:ascii="宋体" w:eastAsia="宋体" w:hAnsi="宋体" w:hint="eastAsia"/>
                <w:color w:val="000000"/>
                <w:szCs w:val="21"/>
              </w:rPr>
              <w:t>5</w:t>
            </w:r>
          </w:p>
        </w:tc>
        <w:tc>
          <w:tcPr>
            <w:tcW w:w="1229"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2006年至今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13</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沈永嘉</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62</w:t>
            </w:r>
          </w:p>
        </w:tc>
        <w:tc>
          <w:tcPr>
            <w:tcW w:w="1229"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14</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陈国荣</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女</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学士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65</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15</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苏建华</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51</w:t>
            </w:r>
          </w:p>
        </w:tc>
        <w:tc>
          <w:tcPr>
            <w:tcW w:w="1229"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16</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花建丽</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52</w:t>
            </w:r>
          </w:p>
        </w:tc>
        <w:tc>
          <w:tcPr>
            <w:tcW w:w="1229"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2005年至今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17</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郭杨龙</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46</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18</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王幸宜</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硕士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szCs w:val="21"/>
              </w:rPr>
              <w:t>5</w:t>
            </w:r>
            <w:r w:rsidRPr="00F67A31">
              <w:rPr>
                <w:rFonts w:ascii="宋体" w:eastAsia="宋体" w:hAnsi="宋体" w:hint="eastAsia"/>
                <w:szCs w:val="21"/>
              </w:rPr>
              <w:t>8</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19</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彭昌军</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52</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lastRenderedPageBreak/>
              <w:t>20</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王利民</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52</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21</w:t>
            </w:r>
          </w:p>
        </w:tc>
        <w:tc>
          <w:tcPr>
            <w:tcW w:w="668" w:type="pct"/>
            <w:vAlign w:val="center"/>
          </w:tcPr>
          <w:p w:rsidR="00E94C29" w:rsidRPr="00F67A31" w:rsidRDefault="00E94C29" w:rsidP="00321593">
            <w:pPr>
              <w:adjustRightInd w:val="0"/>
              <w:snapToGrid w:val="0"/>
              <w:jc w:val="center"/>
              <w:rPr>
                <w:rFonts w:ascii="宋体" w:eastAsia="宋体" w:hAnsi="宋体"/>
                <w:sz w:val="22"/>
              </w:rPr>
            </w:pPr>
            <w:proofErr w:type="gramStart"/>
            <w:r w:rsidRPr="00F67A31">
              <w:rPr>
                <w:rFonts w:ascii="宋体" w:eastAsia="宋体" w:hAnsi="宋体"/>
                <w:sz w:val="22"/>
              </w:rPr>
              <w:t>解永树</w:t>
            </w:r>
            <w:proofErr w:type="gramEnd"/>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szCs w:val="21"/>
              </w:rPr>
              <w:t>4</w:t>
            </w:r>
            <w:r w:rsidRPr="00F67A31">
              <w:rPr>
                <w:rFonts w:ascii="宋体" w:eastAsia="宋体" w:hAnsi="宋体" w:hint="eastAsia"/>
                <w:szCs w:val="21"/>
              </w:rPr>
              <w:t>5</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2007年至今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22</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朱麟勇</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szCs w:val="21"/>
              </w:rPr>
              <w:t>4</w:t>
            </w:r>
            <w:r w:rsidRPr="00F67A31">
              <w:rPr>
                <w:rFonts w:ascii="宋体" w:eastAsia="宋体" w:hAnsi="宋体" w:hint="eastAsia"/>
                <w:szCs w:val="21"/>
              </w:rPr>
              <w:t>4</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2007年至今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23</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侯震山</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研究员</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color w:val="000000"/>
                <w:szCs w:val="21"/>
              </w:rPr>
              <w:t>4</w:t>
            </w:r>
            <w:r w:rsidRPr="00F67A31">
              <w:rPr>
                <w:rFonts w:ascii="宋体" w:eastAsia="宋体" w:hAnsi="宋体" w:hint="eastAsia"/>
                <w:color w:val="000000"/>
                <w:szCs w:val="21"/>
              </w:rPr>
              <w:t>9</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2006年至今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24</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伍新燕</w:t>
            </w:r>
            <w:proofErr w:type="gramEnd"/>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szCs w:val="21"/>
              </w:rPr>
              <w:t>4</w:t>
            </w:r>
            <w:r w:rsidRPr="00F67A31">
              <w:rPr>
                <w:rFonts w:ascii="宋体" w:eastAsia="宋体" w:hAnsi="宋体" w:hint="eastAsia"/>
                <w:szCs w:val="21"/>
              </w:rPr>
              <w:t>5</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25</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郭耘</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color w:val="000000"/>
                <w:szCs w:val="21"/>
              </w:rPr>
              <w:t>4</w:t>
            </w:r>
            <w:r w:rsidRPr="00F67A31">
              <w:rPr>
                <w:rFonts w:ascii="宋体" w:eastAsia="宋体" w:hAnsi="宋体" w:hint="eastAsia"/>
                <w:color w:val="000000"/>
                <w:szCs w:val="21"/>
              </w:rPr>
              <w:t>4</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26</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王巧纯</w:t>
            </w:r>
            <w:proofErr w:type="gramEnd"/>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40</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27</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王成云</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szCs w:val="21"/>
              </w:rPr>
              <w:t>4</w:t>
            </w:r>
            <w:r w:rsidRPr="00F67A31">
              <w:rPr>
                <w:rFonts w:ascii="宋体" w:eastAsia="宋体" w:hAnsi="宋体" w:hint="eastAsia"/>
                <w:szCs w:val="21"/>
              </w:rPr>
              <w:t>5</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2005年至今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28</w:t>
            </w:r>
          </w:p>
        </w:tc>
        <w:tc>
          <w:tcPr>
            <w:tcW w:w="668"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陈锋</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color w:val="000000"/>
                <w:szCs w:val="21"/>
              </w:rPr>
            </w:pPr>
            <w:r w:rsidRPr="00F67A31">
              <w:rPr>
                <w:rFonts w:ascii="宋体" w:eastAsia="宋体" w:hAnsi="宋体" w:hint="eastAsia"/>
                <w:color w:val="000000"/>
                <w:szCs w:val="21"/>
              </w:rPr>
              <w:t>41</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29</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刘培念</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41</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2008年至今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30</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黄永民</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szCs w:val="21"/>
              </w:rPr>
              <w:t>4</w:t>
            </w:r>
            <w:r w:rsidRPr="00F67A31">
              <w:rPr>
                <w:rFonts w:ascii="宋体" w:eastAsia="宋体" w:hAnsi="宋体" w:hint="eastAsia"/>
                <w:szCs w:val="21"/>
              </w:rPr>
              <w:t>3</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31</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曲大辉</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36</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2009年至今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32</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赵春常</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40</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2008年至今</w:t>
            </w:r>
          </w:p>
        </w:tc>
      </w:tr>
      <w:tr w:rsidR="00E94C29" w:rsidRPr="00F67A31" w:rsidTr="007B63B6">
        <w:trPr>
          <w:trHeight w:val="454"/>
          <w:jc w:val="center"/>
        </w:trPr>
        <w:tc>
          <w:tcPr>
            <w:tcW w:w="414"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33</w:t>
            </w:r>
          </w:p>
        </w:tc>
        <w:tc>
          <w:tcPr>
            <w:tcW w:w="668"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包春燕</w:t>
            </w:r>
          </w:p>
        </w:tc>
        <w:tc>
          <w:tcPr>
            <w:tcW w:w="582" w:type="pct"/>
            <w:vAlign w:val="center"/>
          </w:tcPr>
          <w:p w:rsidR="00E94C29" w:rsidRPr="00F67A31" w:rsidRDefault="00E94C29"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E94C29" w:rsidRPr="00F67A31" w:rsidRDefault="00E94C29" w:rsidP="00344100">
            <w:pPr>
              <w:adjustRightInd w:val="0"/>
              <w:snapToGrid w:val="0"/>
              <w:jc w:val="center"/>
              <w:rPr>
                <w:rFonts w:ascii="宋体" w:eastAsia="宋体" w:hAnsi="宋体"/>
                <w:szCs w:val="21"/>
              </w:rPr>
            </w:pPr>
            <w:r w:rsidRPr="00F67A31">
              <w:rPr>
                <w:rFonts w:ascii="宋体" w:eastAsia="宋体" w:hAnsi="宋体" w:hint="eastAsia"/>
                <w:szCs w:val="21"/>
              </w:rPr>
              <w:t>37</w:t>
            </w:r>
          </w:p>
        </w:tc>
        <w:tc>
          <w:tcPr>
            <w:tcW w:w="1229" w:type="pct"/>
            <w:vAlign w:val="center"/>
          </w:tcPr>
          <w:p w:rsidR="00E94C29" w:rsidRPr="00F67A31" w:rsidRDefault="00E94C29" w:rsidP="00321593">
            <w:pPr>
              <w:adjustRightInd w:val="0"/>
              <w:snapToGrid w:val="0"/>
              <w:jc w:val="center"/>
              <w:rPr>
                <w:rFonts w:ascii="宋体" w:eastAsia="宋体" w:hAnsi="宋体"/>
                <w:sz w:val="22"/>
              </w:rPr>
            </w:pPr>
            <w:r w:rsidRPr="00F67A31">
              <w:rPr>
                <w:rFonts w:ascii="宋体" w:eastAsia="宋体" w:hAnsi="宋体"/>
                <w:sz w:val="22"/>
              </w:rPr>
              <w:t>2008年至今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34</w:t>
            </w:r>
          </w:p>
        </w:tc>
        <w:tc>
          <w:tcPr>
            <w:tcW w:w="668"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吴君臣</w:t>
            </w:r>
          </w:p>
        </w:tc>
        <w:tc>
          <w:tcPr>
            <w:tcW w:w="582" w:type="pct"/>
            <w:vAlign w:val="center"/>
          </w:tcPr>
          <w:p w:rsidR="007B63B6" w:rsidRPr="00F67A31" w:rsidRDefault="007B63B6" w:rsidP="00344100">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7B63B6" w:rsidRPr="00F67A31" w:rsidRDefault="007B63B6" w:rsidP="00344100">
            <w:pPr>
              <w:jc w:val="center"/>
              <w:rPr>
                <w:rFonts w:ascii="宋体" w:eastAsia="宋体" w:hAnsi="宋体" w:cs="Times New Roman"/>
                <w:color w:val="000000"/>
                <w:sz w:val="22"/>
              </w:rPr>
            </w:pPr>
            <w:r w:rsidRPr="00F67A31">
              <w:rPr>
                <w:rFonts w:ascii="宋体" w:eastAsia="宋体" w:hAnsi="宋体" w:hint="eastAsia"/>
                <w:szCs w:val="21"/>
              </w:rPr>
              <w:t>41</w:t>
            </w:r>
          </w:p>
        </w:tc>
        <w:tc>
          <w:tcPr>
            <w:tcW w:w="1229"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2011年至今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35</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马骧</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36</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2008年至今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36</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武文俊</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40</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2005年至今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37</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詹望成</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副教授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35</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w:t>
            </w:r>
            <w:r w:rsidRPr="00F67A31">
              <w:rPr>
                <w:rFonts w:ascii="宋体" w:eastAsia="宋体" w:hAnsi="宋体" w:hint="eastAsia"/>
                <w:sz w:val="22"/>
              </w:rPr>
              <w:t>07</w:t>
            </w:r>
            <w:r w:rsidRPr="00F67A31">
              <w:rPr>
                <w:rFonts w:ascii="宋体" w:eastAsia="宋体" w:hAnsi="宋体"/>
                <w:sz w:val="22"/>
              </w:rPr>
              <w:t>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38</w:t>
            </w:r>
          </w:p>
        </w:tc>
        <w:tc>
          <w:tcPr>
            <w:tcW w:w="668" w:type="pct"/>
            <w:vAlign w:val="center"/>
          </w:tcPr>
          <w:p w:rsidR="007B63B6" w:rsidRPr="00F67A31" w:rsidRDefault="007B63B6" w:rsidP="00321593">
            <w:pPr>
              <w:adjustRightInd w:val="0"/>
              <w:snapToGrid w:val="0"/>
              <w:jc w:val="center"/>
              <w:rPr>
                <w:rFonts w:ascii="宋体" w:eastAsia="宋体" w:hAnsi="宋体"/>
                <w:sz w:val="22"/>
              </w:rPr>
            </w:pPr>
            <w:proofErr w:type="gramStart"/>
            <w:r w:rsidRPr="00F67A31">
              <w:rPr>
                <w:rFonts w:ascii="宋体" w:eastAsia="宋体" w:hAnsi="宋体"/>
                <w:sz w:val="22"/>
              </w:rPr>
              <w:t>韩霞</w:t>
            </w:r>
            <w:proofErr w:type="gramEnd"/>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43</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2006年至今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39</w:t>
            </w:r>
          </w:p>
        </w:tc>
        <w:tc>
          <w:tcPr>
            <w:tcW w:w="668" w:type="pct"/>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陈启斌</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副研究员</w:t>
            </w:r>
          </w:p>
        </w:tc>
        <w:tc>
          <w:tcPr>
            <w:tcW w:w="320" w:type="pct"/>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43</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2007年至今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40</w:t>
            </w:r>
          </w:p>
        </w:tc>
        <w:tc>
          <w:tcPr>
            <w:tcW w:w="668" w:type="pct"/>
          </w:tcPr>
          <w:p w:rsidR="007B63B6" w:rsidRPr="00F67A31" w:rsidRDefault="007B63B6" w:rsidP="00321593">
            <w:pPr>
              <w:adjustRightInd w:val="0"/>
              <w:snapToGrid w:val="0"/>
              <w:jc w:val="center"/>
              <w:rPr>
                <w:rFonts w:ascii="宋体" w:eastAsia="宋体" w:hAnsi="宋体"/>
                <w:sz w:val="22"/>
              </w:rPr>
            </w:pPr>
            <w:proofErr w:type="gramStart"/>
            <w:r w:rsidRPr="00F67A31">
              <w:rPr>
                <w:rFonts w:ascii="宋体" w:eastAsia="宋体" w:hAnsi="宋体"/>
                <w:sz w:val="22"/>
              </w:rPr>
              <w:t>杨先金</w:t>
            </w:r>
            <w:proofErr w:type="gramEnd"/>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szCs w:val="21"/>
              </w:rPr>
              <w:t>4</w:t>
            </w:r>
            <w:r w:rsidRPr="00F67A31">
              <w:rPr>
                <w:rFonts w:ascii="宋体" w:eastAsia="宋体" w:hAnsi="宋体" w:hint="eastAsia"/>
                <w:szCs w:val="21"/>
              </w:rPr>
              <w:t>8</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2006年至今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41</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邹雷</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42</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2007年至今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42</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王灵芝</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37</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2007年至今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43</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贺晓鹏</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男</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副研究员</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cs="Times New Roman" w:hint="eastAsia"/>
                <w:color w:val="000000"/>
                <w:sz w:val="22"/>
              </w:rPr>
              <w:t>32</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2011年至今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44</w:t>
            </w:r>
          </w:p>
        </w:tc>
        <w:tc>
          <w:tcPr>
            <w:tcW w:w="668"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田宝柱</w:t>
            </w:r>
          </w:p>
        </w:tc>
        <w:tc>
          <w:tcPr>
            <w:tcW w:w="582" w:type="pct"/>
            <w:vAlign w:val="center"/>
          </w:tcPr>
          <w:p w:rsidR="007B63B6" w:rsidRPr="00F67A31" w:rsidRDefault="007B63B6" w:rsidP="00344100">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副研究员</w:t>
            </w:r>
          </w:p>
        </w:tc>
        <w:tc>
          <w:tcPr>
            <w:tcW w:w="320" w:type="pct"/>
            <w:vAlign w:val="center"/>
          </w:tcPr>
          <w:p w:rsidR="007B63B6" w:rsidRPr="00F67A31" w:rsidRDefault="007B63B6" w:rsidP="00344100">
            <w:pPr>
              <w:jc w:val="center"/>
              <w:rPr>
                <w:rFonts w:ascii="宋体" w:eastAsia="宋体" w:hAnsi="宋体" w:cs="Times New Roman"/>
                <w:color w:val="000000"/>
                <w:sz w:val="22"/>
              </w:rPr>
            </w:pPr>
            <w:r w:rsidRPr="00F67A31">
              <w:rPr>
                <w:rFonts w:ascii="宋体" w:eastAsia="宋体" w:hAnsi="宋体" w:hint="eastAsia"/>
                <w:szCs w:val="21"/>
              </w:rPr>
              <w:t>47</w:t>
            </w:r>
          </w:p>
        </w:tc>
        <w:tc>
          <w:tcPr>
            <w:tcW w:w="1229"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2008年至今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45</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邢明阳</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副教授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31</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4</w:t>
            </w:r>
            <w:r w:rsidRPr="00F67A31">
              <w:rPr>
                <w:rFonts w:ascii="宋体" w:eastAsia="宋体" w:hAnsi="宋体"/>
                <w:sz w:val="22"/>
              </w:rPr>
              <w:t>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46</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李晶</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管理人员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高级工程师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37</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47</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刘晓晖</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管理人员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副研究员</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41</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2003年至今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t>48</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赵平</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管理人员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讲师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42</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2006年至今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sz w:val="22"/>
              </w:rPr>
              <w:lastRenderedPageBreak/>
              <w:t>49</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张隽佶</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讲师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31</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4</w:t>
            </w:r>
            <w:r w:rsidRPr="00F67A31">
              <w:rPr>
                <w:rFonts w:ascii="宋体" w:eastAsia="宋体" w:hAnsi="宋体"/>
                <w:sz w:val="22"/>
              </w:rPr>
              <w:t>年至今</w:t>
            </w:r>
          </w:p>
        </w:tc>
      </w:tr>
      <w:tr w:rsidR="007B63B6" w:rsidRPr="00F67A31" w:rsidTr="007B63B6">
        <w:trPr>
          <w:trHeight w:val="454"/>
          <w:jc w:val="center"/>
        </w:trPr>
        <w:tc>
          <w:tcPr>
            <w:tcW w:w="414" w:type="pct"/>
            <w:vAlign w:val="center"/>
          </w:tcPr>
          <w:p w:rsidR="007B63B6" w:rsidRPr="00F67A31" w:rsidRDefault="007B63B6" w:rsidP="00344100">
            <w:pPr>
              <w:adjustRightInd w:val="0"/>
              <w:snapToGrid w:val="0"/>
              <w:jc w:val="center"/>
              <w:rPr>
                <w:rFonts w:ascii="宋体" w:eastAsia="宋体" w:hAnsi="宋体"/>
                <w:sz w:val="22"/>
              </w:rPr>
            </w:pPr>
            <w:r w:rsidRPr="00F67A31">
              <w:rPr>
                <w:rFonts w:ascii="宋体" w:eastAsia="宋体" w:hAnsi="宋体" w:hint="eastAsia"/>
                <w:sz w:val="22"/>
              </w:rPr>
              <w:t>50</w:t>
            </w:r>
          </w:p>
        </w:tc>
        <w:tc>
          <w:tcPr>
            <w:tcW w:w="668"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梅菊</w:t>
            </w:r>
          </w:p>
        </w:tc>
        <w:tc>
          <w:tcPr>
            <w:tcW w:w="582" w:type="pct"/>
            <w:vAlign w:val="center"/>
          </w:tcPr>
          <w:p w:rsidR="007B63B6" w:rsidRPr="00F67A31" w:rsidRDefault="007B63B6" w:rsidP="00321593">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女</w:t>
            </w:r>
          </w:p>
        </w:tc>
        <w:tc>
          <w:tcPr>
            <w:tcW w:w="72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博士</w:t>
            </w:r>
          </w:p>
        </w:tc>
        <w:tc>
          <w:tcPr>
            <w:tcW w:w="703"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hint="eastAsia"/>
                <w:sz w:val="22"/>
              </w:rPr>
              <w:t>讲师</w:t>
            </w:r>
          </w:p>
        </w:tc>
        <w:tc>
          <w:tcPr>
            <w:tcW w:w="320" w:type="pct"/>
            <w:vAlign w:val="center"/>
          </w:tcPr>
          <w:p w:rsidR="007B63B6" w:rsidRPr="00F67A31" w:rsidRDefault="007B63B6" w:rsidP="00344100">
            <w:pPr>
              <w:adjustRightInd w:val="0"/>
              <w:snapToGrid w:val="0"/>
              <w:jc w:val="center"/>
              <w:rPr>
                <w:rFonts w:ascii="宋体" w:eastAsia="宋体" w:hAnsi="宋体"/>
                <w:szCs w:val="21"/>
              </w:rPr>
            </w:pPr>
            <w:r w:rsidRPr="00F67A31">
              <w:rPr>
                <w:rFonts w:ascii="宋体" w:eastAsia="宋体" w:hAnsi="宋体" w:hint="eastAsia"/>
                <w:szCs w:val="21"/>
              </w:rPr>
              <w:t>30</w:t>
            </w:r>
          </w:p>
        </w:tc>
        <w:tc>
          <w:tcPr>
            <w:tcW w:w="1229" w:type="pct"/>
            <w:vAlign w:val="center"/>
          </w:tcPr>
          <w:p w:rsidR="007B63B6" w:rsidRPr="00F67A31" w:rsidRDefault="007B63B6" w:rsidP="00321593">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5</w:t>
            </w:r>
            <w:r w:rsidRPr="00F67A31">
              <w:rPr>
                <w:rFonts w:ascii="宋体" w:eastAsia="宋体" w:hAnsi="宋体"/>
                <w:sz w:val="22"/>
              </w:rPr>
              <w:t>年至今</w:t>
            </w:r>
          </w:p>
        </w:tc>
      </w:tr>
    </w:tbl>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E42852" w:rsidRPr="00D21349" w:rsidRDefault="00E42852" w:rsidP="00E42852">
      <w:pPr>
        <w:adjustRightInd w:val="0"/>
        <w:snapToGrid w:val="0"/>
        <w:rPr>
          <w:rFonts w:ascii="Times New Roman" w:eastAsia="楷体_GB2312" w:hAnsi="Times New Roman" w:cs="Times New Roman"/>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5113" w:type="pct"/>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5"/>
        <w:gridCol w:w="791"/>
        <w:gridCol w:w="820"/>
        <w:gridCol w:w="567"/>
        <w:gridCol w:w="568"/>
        <w:gridCol w:w="849"/>
        <w:gridCol w:w="708"/>
        <w:gridCol w:w="1551"/>
        <w:gridCol w:w="2041"/>
      </w:tblGrid>
      <w:tr w:rsidR="00FB6D2D" w:rsidRPr="00D21349" w:rsidTr="00FB6D2D">
        <w:trPr>
          <w:trHeight w:val="454"/>
          <w:tblHeader/>
          <w:jc w:val="center"/>
        </w:trPr>
        <w:tc>
          <w:tcPr>
            <w:tcW w:w="361"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465"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8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33"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334"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499"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16"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911"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1199"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FB6D2D" w:rsidRPr="00FB6D2D" w:rsidTr="00FB6D2D">
        <w:trPr>
          <w:trHeight w:val="454"/>
          <w:jc w:val="center"/>
        </w:trPr>
        <w:tc>
          <w:tcPr>
            <w:tcW w:w="361" w:type="pct"/>
            <w:vAlign w:val="center"/>
          </w:tcPr>
          <w:p w:rsidR="007603AD" w:rsidRPr="00FB6D2D" w:rsidRDefault="00514AFE" w:rsidP="00DA77BC">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1</w:t>
            </w:r>
          </w:p>
        </w:tc>
        <w:tc>
          <w:tcPr>
            <w:tcW w:w="465"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应</w:t>
            </w:r>
            <w:proofErr w:type="gramStart"/>
            <w:r w:rsidRPr="00FB6D2D">
              <w:rPr>
                <w:rFonts w:ascii="新宋体" w:eastAsia="新宋体" w:hAnsi="新宋体" w:cs="Times New Roman" w:hint="eastAsia"/>
                <w:sz w:val="22"/>
              </w:rPr>
              <w:t>佚</w:t>
            </w:r>
            <w:proofErr w:type="gramEnd"/>
            <w:r w:rsidRPr="00FB6D2D">
              <w:rPr>
                <w:rFonts w:ascii="新宋体" w:eastAsia="新宋体" w:hAnsi="新宋体" w:cs="Times New Roman" w:hint="eastAsia"/>
                <w:sz w:val="22"/>
              </w:rPr>
              <w:t>伦</w:t>
            </w:r>
          </w:p>
        </w:tc>
        <w:tc>
          <w:tcPr>
            <w:tcW w:w="482" w:type="pct"/>
            <w:vAlign w:val="center"/>
          </w:tcPr>
          <w:p w:rsidR="007603AD" w:rsidRPr="00FB6D2D" w:rsidRDefault="007603AD" w:rsidP="00514AFE">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29</w:t>
            </w:r>
          </w:p>
        </w:tc>
        <w:tc>
          <w:tcPr>
            <w:tcW w:w="499"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特聘副研究员</w:t>
            </w:r>
          </w:p>
        </w:tc>
        <w:tc>
          <w:tcPr>
            <w:tcW w:w="416"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2014.07/2016.06</w:t>
            </w:r>
          </w:p>
        </w:tc>
      </w:tr>
      <w:tr w:rsidR="00FB6D2D" w:rsidRPr="00FB6D2D" w:rsidTr="00FB6D2D">
        <w:trPr>
          <w:trHeight w:val="454"/>
          <w:jc w:val="center"/>
        </w:trPr>
        <w:tc>
          <w:tcPr>
            <w:tcW w:w="361" w:type="pct"/>
            <w:vAlign w:val="center"/>
          </w:tcPr>
          <w:p w:rsidR="007603AD" w:rsidRPr="00FB6D2D" w:rsidRDefault="00514AFE" w:rsidP="00DA77BC">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2</w:t>
            </w:r>
          </w:p>
        </w:tc>
        <w:tc>
          <w:tcPr>
            <w:tcW w:w="465"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钱若灿</w:t>
            </w:r>
          </w:p>
        </w:tc>
        <w:tc>
          <w:tcPr>
            <w:tcW w:w="482" w:type="pct"/>
            <w:vAlign w:val="center"/>
          </w:tcPr>
          <w:p w:rsidR="007603AD" w:rsidRPr="00FB6D2D" w:rsidRDefault="007603AD" w:rsidP="00514AFE">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29</w:t>
            </w:r>
          </w:p>
        </w:tc>
        <w:tc>
          <w:tcPr>
            <w:tcW w:w="499"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特聘副研究员</w:t>
            </w:r>
          </w:p>
        </w:tc>
        <w:tc>
          <w:tcPr>
            <w:tcW w:w="416"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bookmarkStart w:id="1" w:name="OLE_LINK27"/>
            <w:bookmarkStart w:id="2" w:name="OLE_LINK28"/>
            <w:r w:rsidRPr="00FB6D2D">
              <w:rPr>
                <w:rFonts w:ascii="新宋体" w:eastAsia="新宋体" w:hAnsi="新宋体" w:cs="Times New Roman" w:hint="eastAsia"/>
                <w:sz w:val="22"/>
              </w:rPr>
              <w:t>2014.</w:t>
            </w:r>
            <w:r w:rsidRPr="00FB6D2D">
              <w:rPr>
                <w:rFonts w:ascii="新宋体" w:eastAsia="新宋体" w:hAnsi="新宋体" w:cs="Times New Roman"/>
                <w:sz w:val="22"/>
              </w:rPr>
              <w:t>10</w:t>
            </w:r>
            <w:r w:rsidRPr="00FB6D2D">
              <w:rPr>
                <w:rFonts w:ascii="新宋体" w:eastAsia="新宋体" w:hAnsi="新宋体" w:cs="Times New Roman" w:hint="eastAsia"/>
                <w:sz w:val="22"/>
              </w:rPr>
              <w:t>/2016.</w:t>
            </w:r>
            <w:r w:rsidRPr="00FB6D2D">
              <w:rPr>
                <w:rFonts w:ascii="新宋体" w:eastAsia="新宋体" w:hAnsi="新宋体" w:cs="Times New Roman"/>
                <w:sz w:val="22"/>
              </w:rPr>
              <w:t>10</w:t>
            </w:r>
            <w:bookmarkEnd w:id="1"/>
            <w:bookmarkEnd w:id="2"/>
          </w:p>
        </w:tc>
      </w:tr>
      <w:tr w:rsidR="00FB6D2D" w:rsidRPr="00FB6D2D" w:rsidTr="00FB6D2D">
        <w:trPr>
          <w:trHeight w:val="454"/>
          <w:jc w:val="center"/>
        </w:trPr>
        <w:tc>
          <w:tcPr>
            <w:tcW w:w="361" w:type="pct"/>
            <w:vAlign w:val="center"/>
          </w:tcPr>
          <w:p w:rsidR="007603AD" w:rsidRPr="00FB6D2D" w:rsidRDefault="00514AFE" w:rsidP="00DA77BC">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3</w:t>
            </w:r>
          </w:p>
        </w:tc>
        <w:tc>
          <w:tcPr>
            <w:tcW w:w="465"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华鑫</w:t>
            </w:r>
          </w:p>
        </w:tc>
        <w:tc>
          <w:tcPr>
            <w:tcW w:w="482" w:type="pct"/>
            <w:vAlign w:val="center"/>
          </w:tcPr>
          <w:p w:rsidR="007603AD" w:rsidRPr="00FB6D2D" w:rsidRDefault="007603AD" w:rsidP="00514AFE">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sz w:val="22"/>
              </w:rPr>
              <w:t>2</w:t>
            </w:r>
            <w:r w:rsidRPr="00FB6D2D">
              <w:rPr>
                <w:rFonts w:ascii="新宋体" w:eastAsia="新宋体" w:hAnsi="新宋体" w:cs="Times New Roman" w:hint="eastAsia"/>
                <w:sz w:val="22"/>
              </w:rPr>
              <w:t>8</w:t>
            </w:r>
          </w:p>
        </w:tc>
        <w:tc>
          <w:tcPr>
            <w:tcW w:w="499"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416"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bookmarkStart w:id="3" w:name="OLE_LINK29"/>
            <w:r w:rsidRPr="00FB6D2D">
              <w:rPr>
                <w:rFonts w:ascii="新宋体" w:eastAsia="新宋体" w:hAnsi="新宋体" w:cs="Times New Roman" w:hint="eastAsia"/>
                <w:sz w:val="22"/>
              </w:rPr>
              <w:t>2015.09/2017.08</w:t>
            </w:r>
            <w:bookmarkEnd w:id="3"/>
          </w:p>
        </w:tc>
      </w:tr>
      <w:tr w:rsidR="00FB6D2D" w:rsidRPr="00FB6D2D" w:rsidTr="00FB6D2D">
        <w:trPr>
          <w:trHeight w:val="454"/>
          <w:jc w:val="center"/>
        </w:trPr>
        <w:tc>
          <w:tcPr>
            <w:tcW w:w="361" w:type="pct"/>
            <w:vAlign w:val="center"/>
          </w:tcPr>
          <w:p w:rsidR="007603AD" w:rsidRPr="00FB6D2D" w:rsidRDefault="00514AFE" w:rsidP="00DA77BC">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4</w:t>
            </w:r>
          </w:p>
        </w:tc>
        <w:tc>
          <w:tcPr>
            <w:tcW w:w="465"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proofErr w:type="gramStart"/>
            <w:r w:rsidRPr="00FB6D2D">
              <w:rPr>
                <w:rFonts w:ascii="新宋体" w:eastAsia="新宋体" w:hAnsi="新宋体" w:cs="Times New Roman" w:hint="eastAsia"/>
                <w:sz w:val="22"/>
              </w:rPr>
              <w:t>静超</w:t>
            </w:r>
            <w:proofErr w:type="gramEnd"/>
          </w:p>
        </w:tc>
        <w:tc>
          <w:tcPr>
            <w:tcW w:w="482" w:type="pct"/>
            <w:vAlign w:val="center"/>
          </w:tcPr>
          <w:p w:rsidR="007603AD" w:rsidRPr="00FB6D2D" w:rsidRDefault="007603AD" w:rsidP="00514AFE">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28</w:t>
            </w:r>
          </w:p>
        </w:tc>
        <w:tc>
          <w:tcPr>
            <w:tcW w:w="499"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416"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7603AD" w:rsidRPr="00FB6D2D" w:rsidRDefault="007603AD" w:rsidP="002A6AF8">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2015.05/2017.04</w:t>
            </w:r>
          </w:p>
        </w:tc>
      </w:tr>
    </w:tbl>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6A78D0" w:rsidRDefault="006A78D0">
      <w:pPr>
        <w:widowControl/>
        <w:jc w:val="left"/>
        <w:rPr>
          <w:rFonts w:ascii="Times New Roman" w:eastAsia="黑体" w:hAnsi="Times New Roman" w:cs="Times New Roman"/>
          <w:b/>
          <w:sz w:val="32"/>
          <w:szCs w:val="24"/>
        </w:rPr>
      </w:pPr>
      <w:r>
        <w:rPr>
          <w:rFonts w:ascii="Times New Roman" w:eastAsia="黑体" w:hAnsi="Times New Roman" w:cs="Times New Roman"/>
          <w:b/>
          <w:sz w:val="32"/>
          <w:szCs w:val="24"/>
        </w:rPr>
        <w:br w:type="page"/>
      </w: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lastRenderedPageBreak/>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8"/>
        </w:trPr>
        <w:tc>
          <w:tcPr>
            <w:tcW w:w="8522" w:type="dxa"/>
          </w:tcPr>
          <w:p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514AFE" w:rsidRPr="007B63B6" w:rsidRDefault="00514AFE" w:rsidP="006A78D0">
            <w:pPr>
              <w:adjustRightInd w:val="0"/>
              <w:snapToGrid w:val="0"/>
              <w:spacing w:beforeLines="20" w:before="76" w:line="300" w:lineRule="auto"/>
              <w:ind w:firstLineChars="200" w:firstLine="440"/>
              <w:jc w:val="left"/>
              <w:rPr>
                <w:rFonts w:ascii="宋体" w:eastAsia="宋体" w:hAnsi="宋体" w:cs="Times New Roman"/>
                <w:sz w:val="22"/>
              </w:rPr>
            </w:pPr>
            <w:r w:rsidRPr="007B63B6">
              <w:rPr>
                <w:rFonts w:ascii="宋体" w:eastAsia="宋体" w:hAnsi="宋体" w:cs="Times New Roman"/>
                <w:sz w:val="22"/>
              </w:rPr>
              <w:t>实验室所依托的应用化学、工业催化和物理化学三个学科均为华东理工大学的历史悠久，实力雄厚的优势学科，其中应用化学和工业催化均为国家重点学科，继续保持国内领先水平。实验室在功能材料的分子设计、</w:t>
            </w:r>
            <w:proofErr w:type="gramStart"/>
            <w:r w:rsidRPr="007B63B6">
              <w:rPr>
                <w:rFonts w:ascii="宋体" w:eastAsia="宋体" w:hAnsi="宋体" w:cs="Times New Roman"/>
                <w:sz w:val="22"/>
              </w:rPr>
              <w:t>介</w:t>
            </w:r>
            <w:proofErr w:type="gramEnd"/>
            <w:r w:rsidRPr="007B63B6">
              <w:rPr>
                <w:rFonts w:ascii="宋体" w:eastAsia="宋体" w:hAnsi="宋体" w:cs="Times New Roman"/>
                <w:sz w:val="22"/>
              </w:rPr>
              <w:t>观结构与精细合成、先进制备技术等应用方面开展了大量卓有成效的研究工作，形成了“有机光电功能材料”、“多相分散系统的分子热力学和分子传递”、“催化功能材料的设计与制备”、“微生物采油调控技术及应用”、“特征污染物现场快速检测技术装备系统”、“复杂材料的</w:t>
            </w:r>
            <w:proofErr w:type="gramStart"/>
            <w:r w:rsidRPr="007B63B6">
              <w:rPr>
                <w:rFonts w:ascii="宋体" w:eastAsia="宋体" w:hAnsi="宋体" w:cs="Times New Roman"/>
                <w:sz w:val="22"/>
              </w:rPr>
              <w:t>介</w:t>
            </w:r>
            <w:proofErr w:type="gramEnd"/>
            <w:r w:rsidRPr="007B63B6">
              <w:rPr>
                <w:rFonts w:ascii="宋体" w:eastAsia="宋体" w:hAnsi="宋体" w:cs="Times New Roman"/>
                <w:sz w:val="22"/>
              </w:rPr>
              <w:t>观结构及其演变”以及“环境净化材料与清洁能量转换材料的设计、制备及应用”等与实验室的研究方向吻合、紧密联系、相互支撑、具有特色与优势的研究方向。</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9"/>
        </w:trPr>
        <w:tc>
          <w:tcPr>
            <w:tcW w:w="8522" w:type="dxa"/>
          </w:tcPr>
          <w:p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FB6D2D" w:rsidRPr="007B63B6" w:rsidRDefault="00FB6D2D" w:rsidP="007B63B6">
            <w:pPr>
              <w:adjustRightInd w:val="0"/>
              <w:snapToGrid w:val="0"/>
              <w:spacing w:beforeLines="20" w:before="76" w:line="300" w:lineRule="auto"/>
              <w:ind w:firstLineChars="200" w:firstLine="440"/>
              <w:jc w:val="left"/>
              <w:rPr>
                <w:rFonts w:ascii="宋体" w:eastAsia="宋体" w:hAnsi="宋体" w:cs="Times New Roman"/>
                <w:sz w:val="22"/>
              </w:rPr>
            </w:pPr>
            <w:r w:rsidRPr="007B63B6">
              <w:rPr>
                <w:rFonts w:ascii="宋体" w:eastAsia="宋体" w:hAnsi="宋体" w:cs="Times New Roman" w:hint="eastAsia"/>
                <w:sz w:val="22"/>
              </w:rPr>
              <w:t>本实验室人员承担了较多应用化学系和化学系专业的本科专业基础课程教学，还承担了大量应用化学、工业催化和物理化学等专业研究生的专业课程教学，实验室的仪器设备为学院相关专业的研究生进行了大量的培训操作工作。实验室立项了多项针对本科生进行科研训练的课题和项目。</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559"/>
        </w:trPr>
        <w:tc>
          <w:tcPr>
            <w:tcW w:w="8522" w:type="dxa"/>
          </w:tcPr>
          <w:p w:rsidR="00E42852" w:rsidRDefault="00C05265"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7603AD" w:rsidRPr="007B63B6" w:rsidRDefault="00FB6D2D" w:rsidP="007B63B6">
            <w:pPr>
              <w:adjustRightInd w:val="0"/>
              <w:snapToGrid w:val="0"/>
              <w:spacing w:beforeLines="20" w:before="76" w:line="300" w:lineRule="auto"/>
              <w:ind w:firstLineChars="200" w:firstLine="440"/>
              <w:jc w:val="left"/>
              <w:rPr>
                <w:rFonts w:ascii="宋体" w:eastAsia="宋体" w:hAnsi="宋体" w:cs="Times New Roman"/>
                <w:sz w:val="22"/>
              </w:rPr>
            </w:pPr>
            <w:r w:rsidRPr="007B63B6">
              <w:rPr>
                <w:rFonts w:ascii="宋体" w:eastAsia="宋体" w:hAnsi="宋体" w:cs="Times New Roman"/>
                <w:sz w:val="22"/>
              </w:rPr>
              <w:t>本年度实验室的朱为宏教授入选第二批国家“万人计划”科技创新领军人才，获得了“上海市自然科学牡丹奖”。2016年</w:t>
            </w:r>
            <w:r w:rsidR="007603AD" w:rsidRPr="007B63B6">
              <w:rPr>
                <w:rFonts w:ascii="宋体" w:eastAsia="宋体" w:hAnsi="宋体" w:cs="Times New Roman"/>
                <w:sz w:val="22"/>
              </w:rPr>
              <w:t>10月进入华东理工大学精细化工研究所工作的吴永真入选上海市“东方学者”特聘教授。郭志前获批“国家优秀青年科学基金项目”。应</w:t>
            </w:r>
            <w:proofErr w:type="gramStart"/>
            <w:r w:rsidR="007603AD" w:rsidRPr="007B63B6">
              <w:rPr>
                <w:rFonts w:ascii="宋体" w:eastAsia="宋体" w:hAnsi="宋体" w:cs="Times New Roman"/>
                <w:sz w:val="22"/>
              </w:rPr>
              <w:t>佚</w:t>
            </w:r>
            <w:proofErr w:type="gramEnd"/>
            <w:r w:rsidR="007603AD" w:rsidRPr="007B63B6">
              <w:rPr>
                <w:rFonts w:ascii="宋体" w:eastAsia="宋体" w:hAnsi="宋体" w:cs="Times New Roman"/>
                <w:sz w:val="22"/>
              </w:rPr>
              <w:t>伦</w:t>
            </w:r>
            <w:r w:rsidR="00E94C29" w:rsidRPr="007B63B6">
              <w:rPr>
                <w:rFonts w:ascii="宋体" w:eastAsia="宋体" w:hAnsi="宋体" w:cs="Times New Roman"/>
                <w:sz w:val="22"/>
              </w:rPr>
              <w:t>特聘副研究员获得</w:t>
            </w:r>
            <w:r w:rsidR="007603AD" w:rsidRPr="007B63B6">
              <w:rPr>
                <w:rFonts w:ascii="宋体" w:eastAsia="宋体" w:hAnsi="宋体" w:cs="Times New Roman"/>
                <w:sz w:val="22"/>
              </w:rPr>
              <w:t>欧莱雅-联合国教科文组织“世界最具潜力女科学家奖”</w:t>
            </w:r>
            <w:r w:rsidR="004A1777" w:rsidRPr="007B63B6">
              <w:rPr>
                <w:rFonts w:ascii="宋体" w:eastAsia="宋体" w:hAnsi="宋体" w:cs="Times New Roman" w:hint="eastAsia"/>
                <w:sz w:val="22"/>
              </w:rPr>
              <w:t>。</w:t>
            </w:r>
            <w:r w:rsidR="007603AD" w:rsidRPr="007B63B6">
              <w:rPr>
                <w:rFonts w:ascii="宋体" w:eastAsia="宋体" w:hAnsi="宋体" w:cs="Times New Roman"/>
                <w:sz w:val="22"/>
              </w:rPr>
              <w:t>贺晓鹏</w:t>
            </w:r>
            <w:r w:rsidR="00F67A31" w:rsidRPr="007B63B6">
              <w:rPr>
                <w:rFonts w:ascii="宋体" w:eastAsia="宋体" w:hAnsi="宋体" w:cs="Times New Roman"/>
                <w:sz w:val="22"/>
              </w:rPr>
              <w:t>副研究员</w:t>
            </w:r>
            <w:r w:rsidR="007603AD" w:rsidRPr="007B63B6">
              <w:rPr>
                <w:rFonts w:ascii="宋体" w:eastAsia="宋体" w:hAnsi="宋体" w:cs="Times New Roman"/>
                <w:sz w:val="22"/>
              </w:rPr>
              <w:t>获</w:t>
            </w:r>
            <w:r w:rsidR="00F67A31" w:rsidRPr="007B63B6">
              <w:rPr>
                <w:rFonts w:ascii="宋体" w:eastAsia="宋体" w:hAnsi="宋体" w:cs="Times New Roman"/>
                <w:sz w:val="22"/>
              </w:rPr>
              <w:t>得</w:t>
            </w:r>
            <w:r w:rsidR="007603AD" w:rsidRPr="007B63B6">
              <w:rPr>
                <w:rFonts w:ascii="宋体" w:eastAsia="宋体" w:hAnsi="宋体" w:cs="Times New Roman"/>
                <w:sz w:val="22"/>
              </w:rPr>
              <w:t>上海市青年科技启明星。梅菊博士入选</w:t>
            </w:r>
            <w:r w:rsidR="00F67A31" w:rsidRPr="007B63B6">
              <w:rPr>
                <w:rFonts w:ascii="宋体" w:eastAsia="宋体" w:hAnsi="宋体" w:cs="Times New Roman"/>
                <w:sz w:val="22"/>
              </w:rPr>
              <w:t>“上海市青年科技英才扬帆计划”</w:t>
            </w:r>
            <w:r w:rsidR="007603AD" w:rsidRPr="007B63B6">
              <w:rPr>
                <w:rFonts w:ascii="宋体" w:eastAsia="宋体" w:hAnsi="宋体" w:cs="Times New Roman"/>
                <w:sz w:val="22"/>
              </w:rPr>
              <w:t>。</w:t>
            </w:r>
          </w:p>
          <w:p w:rsidR="00F67A31" w:rsidRPr="007603AD" w:rsidRDefault="00F67A31" w:rsidP="00F67A31">
            <w:pPr>
              <w:adjustRightInd w:val="0"/>
              <w:snapToGrid w:val="0"/>
              <w:spacing w:beforeLines="20" w:before="76"/>
              <w:ind w:firstLineChars="200" w:firstLine="562"/>
              <w:jc w:val="left"/>
              <w:rPr>
                <w:rFonts w:ascii="Times New Roman" w:eastAsia="黑体" w:hAnsi="Times New Roman" w:cs="Times New Roman"/>
                <w:b/>
                <w:sz w:val="28"/>
                <w:szCs w:val="24"/>
              </w:rPr>
            </w:pP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6A78D0" w:rsidRDefault="006A78D0">
      <w:pPr>
        <w:widowControl/>
        <w:jc w:val="left"/>
        <w:rPr>
          <w:rFonts w:ascii="Times New Roman" w:eastAsia="黑体" w:hAnsi="Times New Roman" w:cs="Times New Roman"/>
          <w:b/>
          <w:sz w:val="28"/>
          <w:szCs w:val="24"/>
        </w:rPr>
      </w:pPr>
      <w:r>
        <w:rPr>
          <w:rFonts w:ascii="Times New Roman" w:eastAsia="黑体" w:hAnsi="Times New Roman" w:cs="Times New Roman"/>
          <w:b/>
          <w:sz w:val="28"/>
          <w:szCs w:val="24"/>
        </w:rPr>
        <w:br w:type="page"/>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580148">
        <w:trPr>
          <w:trHeight w:val="2561"/>
        </w:trPr>
        <w:tc>
          <w:tcPr>
            <w:tcW w:w="8302" w:type="dxa"/>
          </w:tcPr>
          <w:p w:rsidR="009134F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7603AD" w:rsidRPr="007B63B6" w:rsidRDefault="00F67A31" w:rsidP="007B63B6">
            <w:pPr>
              <w:adjustRightInd w:val="0"/>
              <w:snapToGrid w:val="0"/>
              <w:spacing w:beforeLines="20" w:before="76" w:line="300" w:lineRule="auto"/>
              <w:ind w:firstLineChars="200" w:firstLine="440"/>
              <w:jc w:val="left"/>
              <w:rPr>
                <w:rFonts w:ascii="Times New Roman" w:eastAsia="宋体" w:hAnsi="Times New Roman" w:cs="Times New Roman"/>
                <w:sz w:val="22"/>
              </w:rPr>
            </w:pPr>
            <w:r w:rsidRPr="007B63B6">
              <w:rPr>
                <w:rFonts w:ascii="Times New Roman" w:eastAsia="宋体" w:hAnsi="Times New Roman" w:cs="Times New Roman"/>
                <w:sz w:val="22"/>
              </w:rPr>
              <w:t>本实验室龙亿涛教授指导的研究生</w:t>
            </w:r>
            <w:r w:rsidR="007603AD" w:rsidRPr="007B63B6">
              <w:rPr>
                <w:rFonts w:ascii="Times New Roman" w:eastAsia="宋体" w:hAnsi="Times New Roman" w:cs="Times New Roman"/>
                <w:sz w:val="22"/>
              </w:rPr>
              <w:t>曹婵</w:t>
            </w:r>
            <w:r w:rsidRPr="007B63B6">
              <w:rPr>
                <w:rFonts w:ascii="Times New Roman" w:eastAsia="宋体" w:hAnsi="Times New Roman" w:cs="Times New Roman"/>
                <w:sz w:val="22"/>
              </w:rPr>
              <w:t>在</w:t>
            </w:r>
            <w:r w:rsidR="007603AD" w:rsidRPr="007B63B6">
              <w:rPr>
                <w:rFonts w:ascii="Times New Roman" w:eastAsia="宋体" w:hAnsi="Times New Roman" w:cs="Times New Roman"/>
                <w:sz w:val="22"/>
              </w:rPr>
              <w:t>生物纳米孔道单分子检测方面的研究工作</w:t>
            </w:r>
            <w:r w:rsidRPr="007B63B6">
              <w:rPr>
                <w:rFonts w:ascii="Times New Roman" w:eastAsia="宋体" w:hAnsi="Times New Roman" w:cs="Times New Roman"/>
                <w:sz w:val="22"/>
              </w:rPr>
              <w:t>取得了喜人的成绩</w:t>
            </w:r>
            <w:r w:rsidR="007603AD" w:rsidRPr="007B63B6">
              <w:rPr>
                <w:rFonts w:ascii="Times New Roman" w:eastAsia="宋体" w:hAnsi="Times New Roman" w:cs="Times New Roman"/>
                <w:sz w:val="22"/>
              </w:rPr>
              <w:t>，以第一作者发表在</w:t>
            </w:r>
            <w:r w:rsidR="007603AD" w:rsidRPr="007B63B6">
              <w:rPr>
                <w:rFonts w:ascii="Times New Roman" w:eastAsia="宋体" w:hAnsi="Times New Roman" w:cs="Times New Roman"/>
                <w:sz w:val="22"/>
              </w:rPr>
              <w:t xml:space="preserve">Nature. Nanotechnology </w:t>
            </w:r>
            <w:r w:rsidR="007603AD" w:rsidRPr="007B63B6">
              <w:rPr>
                <w:rFonts w:ascii="Times New Roman" w:eastAsia="宋体" w:hAnsi="Times New Roman" w:cs="Times New Roman"/>
                <w:sz w:val="22"/>
              </w:rPr>
              <w:t>上</w:t>
            </w:r>
            <w:r w:rsidRPr="007B63B6">
              <w:rPr>
                <w:rFonts w:ascii="Times New Roman" w:eastAsia="宋体" w:hAnsi="Times New Roman" w:cs="Times New Roman"/>
                <w:sz w:val="22"/>
              </w:rPr>
              <w:t>发表论文（</w:t>
            </w:r>
            <w:r w:rsidRPr="007B63B6">
              <w:rPr>
                <w:rFonts w:ascii="Times New Roman" w:eastAsia="宋体" w:hAnsi="Times New Roman" w:cs="Times New Roman"/>
                <w:sz w:val="22"/>
              </w:rPr>
              <w:t>Chan Cao, Yi-Lun Ying, Zheng-Li Hu, Dong-Fang Liao, He Tian and Yi-Tao Long. Discrimination of oligonucleotides of different lengths with a wild-type aerolysin nanopore. Nature. Nanotechnology, 2016, 11, 713-718.</w:t>
            </w:r>
            <w:r w:rsidRPr="007B63B6">
              <w:rPr>
                <w:rFonts w:ascii="Times New Roman" w:eastAsia="宋体" w:hAnsi="Times New Roman" w:cs="Times New Roman"/>
                <w:sz w:val="22"/>
              </w:rPr>
              <w:t>）</w:t>
            </w:r>
            <w:r w:rsidR="007603AD" w:rsidRPr="007B63B6">
              <w:rPr>
                <w:rFonts w:ascii="Times New Roman" w:eastAsia="宋体" w:hAnsi="Times New Roman" w:cs="Times New Roman"/>
                <w:sz w:val="22"/>
              </w:rPr>
              <w:t>；在</w:t>
            </w:r>
            <w:r w:rsidR="00270561" w:rsidRPr="007B63B6">
              <w:rPr>
                <w:rFonts w:ascii="Times New Roman" w:eastAsia="宋体" w:hAnsi="Times New Roman" w:cs="Times New Roman"/>
                <w:sz w:val="22"/>
              </w:rPr>
              <w:t>2016</w:t>
            </w:r>
            <w:r w:rsidR="00270561" w:rsidRPr="007B63B6">
              <w:rPr>
                <w:rFonts w:ascii="Times New Roman" w:eastAsia="宋体" w:hAnsi="Times New Roman" w:cs="Times New Roman"/>
                <w:sz w:val="22"/>
              </w:rPr>
              <w:t>年举办的</w:t>
            </w:r>
            <w:r w:rsidR="007603AD" w:rsidRPr="007B63B6">
              <w:rPr>
                <w:rFonts w:ascii="Times New Roman" w:eastAsia="宋体" w:hAnsi="Times New Roman" w:cs="Times New Roman"/>
                <w:sz w:val="22"/>
              </w:rPr>
              <w:t>Genomics Frontiers Symposium</w:t>
            </w:r>
            <w:r w:rsidR="007603AD" w:rsidRPr="007B63B6">
              <w:rPr>
                <w:rFonts w:ascii="Times New Roman" w:eastAsia="宋体" w:hAnsi="Times New Roman" w:cs="Times New Roman"/>
                <w:sz w:val="22"/>
              </w:rPr>
              <w:t>和</w:t>
            </w:r>
            <w:r w:rsidR="007603AD" w:rsidRPr="007B63B6">
              <w:rPr>
                <w:rFonts w:ascii="Times New Roman" w:eastAsia="宋体" w:hAnsi="Times New Roman" w:cs="Times New Roman"/>
                <w:sz w:val="22"/>
              </w:rPr>
              <w:t>The 251st ACS National Meeting &amp; Exposition</w:t>
            </w:r>
            <w:r w:rsidR="007603AD" w:rsidRPr="007B63B6">
              <w:rPr>
                <w:rFonts w:ascii="Times New Roman" w:eastAsia="宋体" w:hAnsi="Times New Roman" w:cs="Times New Roman"/>
                <w:sz w:val="22"/>
              </w:rPr>
              <w:t>国际会议上做口头报告，并获</w:t>
            </w:r>
            <w:r w:rsidR="007603AD" w:rsidRPr="007B63B6">
              <w:rPr>
                <w:rFonts w:ascii="Times New Roman" w:eastAsia="宋体" w:hAnsi="Times New Roman" w:cs="Times New Roman"/>
                <w:sz w:val="22"/>
              </w:rPr>
              <w:t>2016</w:t>
            </w:r>
            <w:r w:rsidR="007603AD" w:rsidRPr="007B63B6">
              <w:rPr>
                <w:rFonts w:ascii="Times New Roman" w:eastAsia="宋体" w:hAnsi="Times New Roman" w:cs="Times New Roman"/>
                <w:sz w:val="22"/>
              </w:rPr>
              <w:t>美国化学会上海分会研究生学术成就一等奖。</w:t>
            </w:r>
          </w:p>
          <w:p w:rsidR="00463C4F" w:rsidRPr="007B63B6" w:rsidRDefault="00463C4F" w:rsidP="007B63B6">
            <w:pPr>
              <w:adjustRightInd w:val="0"/>
              <w:snapToGrid w:val="0"/>
              <w:spacing w:beforeLines="20" w:before="76" w:line="300" w:lineRule="auto"/>
              <w:jc w:val="left"/>
              <w:rPr>
                <w:rFonts w:ascii="Times New Roman" w:eastAsia="宋体" w:hAnsi="Times New Roman" w:cs="Times New Roman"/>
                <w:sz w:val="22"/>
              </w:rPr>
            </w:pPr>
            <w:r w:rsidRPr="007B63B6">
              <w:rPr>
                <w:rFonts w:ascii="Times New Roman" w:eastAsia="宋体" w:hAnsi="Times New Roman" w:cs="Times New Roman"/>
                <w:sz w:val="22"/>
              </w:rPr>
              <w:t>其他高水平论文发表：</w:t>
            </w:r>
          </w:p>
          <w:p w:rsidR="00270561" w:rsidRPr="007B63B6" w:rsidRDefault="00270561" w:rsidP="007B63B6">
            <w:pPr>
              <w:adjustRightInd w:val="0"/>
              <w:snapToGrid w:val="0"/>
              <w:spacing w:beforeLines="20" w:before="76" w:line="300" w:lineRule="auto"/>
              <w:ind w:firstLineChars="200" w:firstLine="440"/>
              <w:jc w:val="left"/>
              <w:rPr>
                <w:rFonts w:ascii="Times New Roman" w:eastAsia="宋体" w:hAnsi="Times New Roman" w:cs="Times New Roman"/>
                <w:sz w:val="22"/>
              </w:rPr>
            </w:pPr>
            <w:r w:rsidRPr="007B63B6">
              <w:rPr>
                <w:rFonts w:ascii="Times New Roman" w:eastAsia="宋体" w:hAnsi="Times New Roman" w:cs="Times New Roman"/>
                <w:sz w:val="22"/>
              </w:rPr>
              <w:t>朱为宏教授指导的研究生蔡云松，顾开智，吴玥分别在</w:t>
            </w:r>
            <w:r w:rsidRPr="007B63B6">
              <w:rPr>
                <w:rFonts w:ascii="Times New Roman" w:eastAsia="宋体" w:hAnsi="Times New Roman" w:cs="Times New Roman"/>
                <w:sz w:val="22"/>
              </w:rPr>
              <w:t>J. Am. Chem. Soc.</w:t>
            </w:r>
            <w:r w:rsidRPr="007B63B6">
              <w:rPr>
                <w:rFonts w:ascii="Times New Roman" w:eastAsia="宋体" w:hAnsi="Times New Roman" w:cs="Times New Roman"/>
                <w:sz w:val="22"/>
              </w:rPr>
              <w:t>，</w:t>
            </w:r>
            <w:r w:rsidRPr="007B63B6">
              <w:rPr>
                <w:rFonts w:ascii="Times New Roman" w:eastAsia="宋体" w:hAnsi="Times New Roman" w:cs="Times New Roman"/>
                <w:sz w:val="22"/>
              </w:rPr>
              <w:t>Materials Horizons</w:t>
            </w:r>
            <w:r w:rsidRPr="007B63B6">
              <w:rPr>
                <w:rFonts w:ascii="Times New Roman" w:eastAsia="宋体" w:hAnsi="Times New Roman" w:cs="Times New Roman"/>
                <w:sz w:val="22"/>
              </w:rPr>
              <w:t>国际著名期刊上发表高水平论文</w:t>
            </w:r>
            <w:r w:rsidR="00463C4F" w:rsidRPr="007B63B6">
              <w:rPr>
                <w:rFonts w:ascii="Times New Roman" w:eastAsia="宋体" w:hAnsi="Times New Roman" w:cs="Times New Roman"/>
                <w:sz w:val="22"/>
              </w:rPr>
              <w:t>。花建</w:t>
            </w:r>
            <w:proofErr w:type="gramStart"/>
            <w:r w:rsidR="00463C4F" w:rsidRPr="007B63B6">
              <w:rPr>
                <w:rFonts w:ascii="Times New Roman" w:eastAsia="宋体" w:hAnsi="Times New Roman" w:cs="Times New Roman"/>
                <w:sz w:val="22"/>
              </w:rPr>
              <w:t>丽教授</w:t>
            </w:r>
            <w:proofErr w:type="gramEnd"/>
            <w:r w:rsidR="00463C4F" w:rsidRPr="007B63B6">
              <w:rPr>
                <w:rFonts w:ascii="Times New Roman" w:eastAsia="宋体" w:hAnsi="Times New Roman" w:cs="Times New Roman"/>
                <w:sz w:val="22"/>
              </w:rPr>
              <w:t>指导的研究生张晓瑜和马骧教授协助指导的研究生张琪玮均在</w:t>
            </w:r>
            <w:r w:rsidR="00463C4F" w:rsidRPr="007B63B6">
              <w:rPr>
                <w:rFonts w:ascii="Times New Roman" w:eastAsia="宋体" w:hAnsi="Times New Roman" w:cs="Times New Roman"/>
                <w:sz w:val="22"/>
              </w:rPr>
              <w:t>J. Am. Chem. Soc.</w:t>
            </w:r>
            <w:r w:rsidR="00463C4F" w:rsidRPr="007B63B6">
              <w:rPr>
                <w:rFonts w:ascii="Times New Roman" w:eastAsia="宋体" w:hAnsi="Times New Roman" w:cs="Times New Roman"/>
                <w:sz w:val="22"/>
              </w:rPr>
              <w:t>上发表高水平论文</w:t>
            </w:r>
          </w:p>
          <w:p w:rsidR="007603AD" w:rsidRPr="007B63B6" w:rsidRDefault="007603AD" w:rsidP="007B63B6">
            <w:pPr>
              <w:pStyle w:val="ae"/>
              <w:numPr>
                <w:ilvl w:val="0"/>
                <w:numId w:val="29"/>
              </w:numPr>
              <w:adjustRightInd w:val="0"/>
              <w:snapToGrid w:val="0"/>
              <w:spacing w:beforeLines="20" w:before="76" w:line="300" w:lineRule="auto"/>
              <w:ind w:firstLineChars="0"/>
              <w:rPr>
                <w:rFonts w:ascii="Times New Roman" w:eastAsia="宋体" w:hAnsi="Times New Roman" w:cs="Times New Roman"/>
                <w:sz w:val="22"/>
              </w:rPr>
            </w:pPr>
            <w:r w:rsidRPr="007B63B6">
              <w:rPr>
                <w:rFonts w:ascii="Times New Roman" w:eastAsia="宋体" w:hAnsi="Times New Roman" w:cs="Times New Roman"/>
                <w:sz w:val="22"/>
              </w:rPr>
              <w:t xml:space="preserve">Yunsong Cai, Zhiqian Guo, Jianmei Chen, Wenlong Li, Liubiao Zhong, Ya Gao, Lin Jiang, Lifeng Chi, He Tian, and Wei-Hong Zhu*, “Enabling light work in helical self-assembly for dynamic amplification of chirality with photoreversibility”, </w:t>
            </w:r>
            <w:r w:rsidRPr="007B63B6">
              <w:rPr>
                <w:rFonts w:ascii="Times New Roman" w:eastAsia="宋体" w:hAnsi="Times New Roman" w:cs="Times New Roman"/>
                <w:i/>
                <w:sz w:val="22"/>
              </w:rPr>
              <w:t>J. Am. Chem. Soc.</w:t>
            </w:r>
            <w:r w:rsidRPr="007B63B6">
              <w:rPr>
                <w:rFonts w:ascii="Times New Roman" w:eastAsia="宋体" w:hAnsi="Times New Roman" w:cs="Times New Roman"/>
                <w:sz w:val="22"/>
              </w:rPr>
              <w:t>, 2016, 138, 2219-2224.</w:t>
            </w:r>
          </w:p>
          <w:p w:rsidR="00463C4F" w:rsidRPr="007B63B6" w:rsidRDefault="007603AD" w:rsidP="007B63B6">
            <w:pPr>
              <w:pStyle w:val="ae"/>
              <w:numPr>
                <w:ilvl w:val="0"/>
                <w:numId w:val="29"/>
              </w:numPr>
              <w:adjustRightInd w:val="0"/>
              <w:snapToGrid w:val="0"/>
              <w:spacing w:beforeLines="20" w:before="76" w:line="300" w:lineRule="auto"/>
              <w:ind w:firstLineChars="0"/>
              <w:jc w:val="left"/>
              <w:rPr>
                <w:rFonts w:ascii="Times New Roman" w:eastAsia="宋体" w:hAnsi="Times New Roman" w:cs="Times New Roman"/>
                <w:sz w:val="22"/>
              </w:rPr>
            </w:pPr>
            <w:r w:rsidRPr="007B63B6">
              <w:rPr>
                <w:rFonts w:ascii="Times New Roman" w:eastAsia="宋体" w:hAnsi="Times New Roman" w:cs="Times New Roman"/>
                <w:sz w:val="22"/>
              </w:rPr>
              <w:t xml:space="preserve">Kaizhi Gu, Yisheng Xu, Hui Li, Zhiqian Guo, Shaojia Zhu, Shiqin Zhu, Ping Shi, Tony D. James, He Tian, and Wei-Hong Zhu*, “Real-Time Tracking and In Vivo Visualiziation of β-Galactosidase Activity in Colorectal Tumor with a Ratiometric NIR Fluorescent Probe”, </w:t>
            </w:r>
            <w:r w:rsidRPr="007B63B6">
              <w:rPr>
                <w:rFonts w:ascii="Times New Roman" w:eastAsia="宋体" w:hAnsi="Times New Roman" w:cs="Times New Roman"/>
                <w:i/>
                <w:sz w:val="22"/>
              </w:rPr>
              <w:t>J. Am. Chem. Soc.</w:t>
            </w:r>
            <w:r w:rsidRPr="007B63B6">
              <w:rPr>
                <w:rFonts w:ascii="Times New Roman" w:eastAsia="宋体" w:hAnsi="Times New Roman" w:cs="Times New Roman"/>
                <w:sz w:val="22"/>
              </w:rPr>
              <w:t>, 2016, 138, 5334-5340.</w:t>
            </w:r>
          </w:p>
          <w:p w:rsidR="00463C4F" w:rsidRPr="007B63B6" w:rsidRDefault="007603AD" w:rsidP="007B63B6">
            <w:pPr>
              <w:pStyle w:val="ae"/>
              <w:numPr>
                <w:ilvl w:val="0"/>
                <w:numId w:val="29"/>
              </w:numPr>
              <w:adjustRightInd w:val="0"/>
              <w:snapToGrid w:val="0"/>
              <w:spacing w:beforeLines="20" w:before="76" w:line="300" w:lineRule="auto"/>
              <w:ind w:firstLineChars="0"/>
              <w:jc w:val="left"/>
              <w:rPr>
                <w:rFonts w:ascii="Times New Roman" w:eastAsia="宋体" w:hAnsi="Times New Roman" w:cs="Times New Roman"/>
                <w:sz w:val="22"/>
              </w:rPr>
            </w:pPr>
            <w:r w:rsidRPr="007B63B6">
              <w:rPr>
                <w:rFonts w:ascii="Times New Roman" w:eastAsia="宋体" w:hAnsi="Times New Roman" w:cs="Times New Roman"/>
                <w:sz w:val="22"/>
              </w:rPr>
              <w:t xml:space="preserve">Yue Wu, Zhiqian Guo, Wei-Hong Zhu*, Wei Wan, Junji Zhang, Wenlong Li, Xin Li, He Tian and Alexander D. Q. Li, “Photoswitching between black and colourless spectra exhibits resettable spatiotemporal logic”, </w:t>
            </w:r>
            <w:r w:rsidRPr="007B63B6">
              <w:rPr>
                <w:rFonts w:ascii="Times New Roman" w:eastAsia="宋体" w:hAnsi="Times New Roman" w:cs="Times New Roman"/>
                <w:i/>
                <w:sz w:val="22"/>
              </w:rPr>
              <w:t>Materials Horizons</w:t>
            </w:r>
            <w:r w:rsidRPr="007B63B6">
              <w:rPr>
                <w:rFonts w:ascii="Times New Roman" w:eastAsia="宋体" w:hAnsi="Times New Roman" w:cs="Times New Roman"/>
                <w:sz w:val="22"/>
              </w:rPr>
              <w:t>, 2016, 3, 124-129.</w:t>
            </w:r>
          </w:p>
          <w:p w:rsidR="00463C4F" w:rsidRPr="007B63B6" w:rsidRDefault="007603AD" w:rsidP="007B63B6">
            <w:pPr>
              <w:pStyle w:val="ae"/>
              <w:numPr>
                <w:ilvl w:val="0"/>
                <w:numId w:val="29"/>
              </w:numPr>
              <w:adjustRightInd w:val="0"/>
              <w:snapToGrid w:val="0"/>
              <w:spacing w:beforeLines="20" w:before="76" w:line="300" w:lineRule="auto"/>
              <w:ind w:firstLineChars="0"/>
              <w:jc w:val="left"/>
              <w:rPr>
                <w:rFonts w:ascii="Times New Roman" w:eastAsia="宋体" w:hAnsi="Times New Roman" w:cs="Times New Roman"/>
                <w:color w:val="000000"/>
                <w:sz w:val="22"/>
                <w:shd w:val="clear" w:color="auto" w:fill="FFFFFF"/>
              </w:rPr>
            </w:pPr>
            <w:r w:rsidRPr="007B63B6">
              <w:rPr>
                <w:rFonts w:ascii="Times New Roman" w:eastAsia="宋体" w:hAnsi="Times New Roman" w:cs="Times New Roman"/>
                <w:color w:val="000000"/>
                <w:sz w:val="22"/>
                <w:shd w:val="clear" w:color="auto" w:fill="FFFFFF"/>
              </w:rPr>
              <w:t>Qi-Wei Zhang, Dengfeng Li, Xin Li, Paul White, Jasmin Mecinovic, </w:t>
            </w:r>
            <w:r w:rsidRPr="007B63B6">
              <w:rPr>
                <w:rStyle w:val="af7"/>
                <w:rFonts w:ascii="Times New Roman" w:eastAsia="宋体" w:hAnsi="Times New Roman" w:cs="Times New Roman"/>
                <w:color w:val="000000"/>
                <w:sz w:val="22"/>
                <w:shd w:val="clear" w:color="auto" w:fill="FFFFFF"/>
              </w:rPr>
              <w:t>Xiang Ma*</w:t>
            </w:r>
            <w:r w:rsidRPr="007B63B6">
              <w:rPr>
                <w:rFonts w:ascii="Times New Roman" w:eastAsia="宋体" w:hAnsi="Times New Roman" w:cs="Times New Roman"/>
                <w:color w:val="000000"/>
                <w:sz w:val="22"/>
                <w:shd w:val="clear" w:color="auto" w:fill="FFFFFF"/>
              </w:rPr>
              <w:t>, Hans Ågren,  Roeland Nolte, He Tian*. </w:t>
            </w:r>
            <w:proofErr w:type="gramStart"/>
            <w:r w:rsidR="00463C4F" w:rsidRPr="007B63B6">
              <w:rPr>
                <w:rFonts w:ascii="Times New Roman" w:eastAsia="宋体" w:hAnsi="Times New Roman" w:cs="Times New Roman"/>
                <w:color w:val="000000"/>
                <w:sz w:val="22"/>
                <w:shd w:val="clear" w:color="auto" w:fill="FFFFFF"/>
              </w:rPr>
              <w:t>“</w:t>
            </w:r>
            <w:r w:rsidRPr="007B63B6">
              <w:rPr>
                <w:rFonts w:ascii="Times New Roman" w:eastAsia="宋体" w:hAnsi="Times New Roman" w:cs="Times New Roman"/>
                <w:color w:val="000000"/>
                <w:sz w:val="22"/>
                <w:shd w:val="clear" w:color="auto" w:fill="FFFFFF"/>
              </w:rPr>
              <w:t>Multicolor Photoluminescence Including White-Light Emission by a Single Host-Guest Complex</w:t>
            </w:r>
            <w:r w:rsidR="00463C4F" w:rsidRPr="007B63B6">
              <w:rPr>
                <w:rFonts w:ascii="Times New Roman" w:eastAsia="宋体" w:hAnsi="Times New Roman" w:cs="Times New Roman"/>
                <w:color w:val="000000"/>
                <w:sz w:val="22"/>
                <w:shd w:val="clear" w:color="auto" w:fill="FFFFFF"/>
              </w:rPr>
              <w:t xml:space="preserve">”, </w:t>
            </w:r>
            <w:r w:rsidRPr="007B63B6">
              <w:rPr>
                <w:rStyle w:val="af8"/>
                <w:rFonts w:ascii="Times New Roman" w:eastAsia="宋体" w:hAnsi="Times New Roman" w:cs="Times New Roman"/>
                <w:color w:val="000000"/>
                <w:sz w:val="22"/>
                <w:shd w:val="clear" w:color="auto" w:fill="FFFFFF"/>
              </w:rPr>
              <w:t>J. Am. Chem. Soc.</w:t>
            </w:r>
            <w:r w:rsidRPr="007B63B6">
              <w:rPr>
                <w:rFonts w:ascii="Times New Roman" w:eastAsia="宋体" w:hAnsi="Times New Roman" w:cs="Times New Roman"/>
                <w:color w:val="000000"/>
                <w:sz w:val="22"/>
                <w:shd w:val="clear" w:color="auto" w:fill="FFFFFF"/>
              </w:rPr>
              <w:t>, </w:t>
            </w:r>
            <w:r w:rsidRPr="007B63B6">
              <w:rPr>
                <w:rStyle w:val="af7"/>
                <w:rFonts w:ascii="Times New Roman" w:eastAsia="宋体" w:hAnsi="Times New Roman" w:cs="Times New Roman"/>
                <w:color w:val="000000"/>
                <w:sz w:val="22"/>
                <w:shd w:val="clear" w:color="auto" w:fill="FFFFFF"/>
              </w:rPr>
              <w:t>2016</w:t>
            </w:r>
            <w:r w:rsidRPr="007B63B6">
              <w:rPr>
                <w:rFonts w:ascii="Times New Roman" w:eastAsia="宋体" w:hAnsi="Times New Roman" w:cs="Times New Roman"/>
                <w:color w:val="000000"/>
                <w:sz w:val="22"/>
                <w:shd w:val="clear" w:color="auto" w:fill="FFFFFF"/>
              </w:rPr>
              <w:t>, 138(41), 13541-13550.</w:t>
            </w:r>
            <w:proofErr w:type="gramEnd"/>
          </w:p>
          <w:p w:rsidR="007603AD" w:rsidRPr="007B63B6" w:rsidRDefault="007603AD" w:rsidP="007B63B6">
            <w:pPr>
              <w:pStyle w:val="ae"/>
              <w:numPr>
                <w:ilvl w:val="0"/>
                <w:numId w:val="29"/>
              </w:numPr>
              <w:adjustRightInd w:val="0"/>
              <w:snapToGrid w:val="0"/>
              <w:spacing w:beforeLines="20" w:before="76" w:line="300" w:lineRule="auto"/>
              <w:ind w:firstLineChars="0"/>
              <w:jc w:val="left"/>
              <w:rPr>
                <w:rFonts w:ascii="Times New Roman" w:eastAsia="宋体" w:hAnsi="Times New Roman" w:cs="Times New Roman"/>
                <w:color w:val="000000"/>
                <w:sz w:val="22"/>
                <w:shd w:val="clear" w:color="auto" w:fill="FFFFFF"/>
              </w:rPr>
            </w:pPr>
            <w:r w:rsidRPr="007B63B6">
              <w:rPr>
                <w:rFonts w:ascii="Times New Roman" w:eastAsia="宋体" w:hAnsi="Times New Roman" w:cs="Times New Roman"/>
                <w:sz w:val="22"/>
              </w:rPr>
              <w:t>Xiaoyu Zhang, Yaoyao Xu, Fabrizio Giordano, Marcel Schreier, Norman Pellet, Yue Hu, Chenyi Yi, Neil Robertson, Jianli Hua*, Shaik M. Zakeeruddin</w:t>
            </w:r>
            <w:r w:rsidRPr="007B63B6">
              <w:rPr>
                <w:rFonts w:ascii="Times New Roman" w:eastAsia="宋体" w:hAnsi="Times New Roman" w:cs="Times New Roman"/>
                <w:sz w:val="22"/>
                <w:vertAlign w:val="superscript"/>
              </w:rPr>
              <w:t>*</w:t>
            </w:r>
            <w:r w:rsidRPr="007B63B6">
              <w:rPr>
                <w:rFonts w:ascii="Times New Roman" w:eastAsia="宋体" w:hAnsi="Times New Roman" w:cs="Times New Roman"/>
                <w:sz w:val="22"/>
              </w:rPr>
              <w:t>, He Tian, and Michael Grätzel</w:t>
            </w:r>
            <w:r w:rsidRPr="007B63B6">
              <w:rPr>
                <w:rFonts w:ascii="Times New Roman" w:eastAsia="宋体" w:hAnsi="Times New Roman" w:cs="Times New Roman"/>
                <w:sz w:val="22"/>
                <w:vertAlign w:val="superscript"/>
              </w:rPr>
              <w:t>*</w:t>
            </w:r>
            <w:r w:rsidRPr="007B63B6">
              <w:rPr>
                <w:rFonts w:ascii="Times New Roman" w:eastAsia="宋体" w:hAnsi="Times New Roman" w:cs="Times New Roman"/>
                <w:sz w:val="22"/>
              </w:rPr>
              <w:t xml:space="preserve">, “Molecular engineering of potent sensitizers for very efficient light harvesting in thin-film solid-state dye-sensitized solar cells”, </w:t>
            </w:r>
            <w:bookmarkStart w:id="4" w:name="OLE_LINK44"/>
            <w:bookmarkStart w:id="5" w:name="OLE_LINK45"/>
            <w:r w:rsidRPr="007B63B6">
              <w:rPr>
                <w:rFonts w:ascii="Times New Roman" w:eastAsia="宋体" w:hAnsi="Times New Roman" w:cs="Times New Roman"/>
                <w:i/>
                <w:sz w:val="22"/>
              </w:rPr>
              <w:t xml:space="preserve">J. Am, Chem. Soc., </w:t>
            </w:r>
            <w:r w:rsidRPr="007B63B6">
              <w:rPr>
                <w:rFonts w:ascii="Times New Roman" w:eastAsia="宋体" w:hAnsi="Times New Roman" w:cs="Times New Roman"/>
                <w:sz w:val="22"/>
              </w:rPr>
              <w:t xml:space="preserve">2016, </w:t>
            </w:r>
            <w:r w:rsidRPr="007B63B6">
              <w:rPr>
                <w:rFonts w:ascii="Times New Roman" w:eastAsia="宋体" w:hAnsi="Times New Roman" w:cs="Times New Roman"/>
                <w:color w:val="000000"/>
                <w:sz w:val="22"/>
              </w:rPr>
              <w:t>138</w:t>
            </w:r>
            <w:r w:rsidRPr="007B63B6">
              <w:rPr>
                <w:rFonts w:ascii="Times New Roman" w:eastAsia="宋体" w:hAnsi="Times New Roman" w:cs="Times New Roman"/>
                <w:color w:val="000000"/>
                <w:sz w:val="22"/>
              </w:rPr>
              <w:t>（</w:t>
            </w:r>
            <w:r w:rsidRPr="007B63B6">
              <w:rPr>
                <w:rFonts w:ascii="Times New Roman" w:eastAsia="宋体" w:hAnsi="Times New Roman" w:cs="Times New Roman"/>
                <w:color w:val="000000"/>
                <w:sz w:val="22"/>
              </w:rPr>
              <w:t>34</w:t>
            </w:r>
            <w:r w:rsidRPr="007B63B6">
              <w:rPr>
                <w:rFonts w:ascii="Times New Roman" w:eastAsia="宋体" w:hAnsi="Times New Roman" w:cs="Times New Roman"/>
                <w:color w:val="000000"/>
                <w:sz w:val="22"/>
              </w:rPr>
              <w:t>）</w:t>
            </w:r>
            <w:r w:rsidRPr="007B63B6">
              <w:rPr>
                <w:rFonts w:ascii="Times New Roman" w:eastAsia="宋体" w:hAnsi="Times New Roman" w:cs="Times New Roman"/>
                <w:color w:val="000000"/>
                <w:sz w:val="22"/>
              </w:rPr>
              <w:t>: 10742</w:t>
            </w:r>
            <w:r w:rsidRPr="007B63B6">
              <w:rPr>
                <w:rFonts w:ascii="Times New Roman" w:eastAsia="MS Gothic" w:hAnsi="Times New Roman" w:cs="Times New Roman"/>
                <w:color w:val="000000"/>
                <w:sz w:val="22"/>
              </w:rPr>
              <w:t>−</w:t>
            </w:r>
            <w:r w:rsidRPr="007B63B6">
              <w:rPr>
                <w:rFonts w:ascii="Times New Roman" w:eastAsia="宋体" w:hAnsi="Times New Roman" w:cs="Times New Roman"/>
                <w:color w:val="000000"/>
                <w:sz w:val="22"/>
              </w:rPr>
              <w:t>10745</w:t>
            </w:r>
            <w:bookmarkEnd w:id="4"/>
            <w:bookmarkEnd w:id="5"/>
            <w:r w:rsidRPr="007B63B6">
              <w:rPr>
                <w:rFonts w:ascii="Times New Roman" w:eastAsia="宋体" w:hAnsi="Times New Roman" w:cs="Times New Roman"/>
                <w:color w:val="000000"/>
                <w:sz w:val="22"/>
              </w:rPr>
              <w:t>.</w:t>
            </w:r>
          </w:p>
          <w:p w:rsidR="007603AD" w:rsidRPr="007603AD" w:rsidRDefault="007603AD" w:rsidP="00F67A31">
            <w:pPr>
              <w:adjustRightInd w:val="0"/>
              <w:snapToGrid w:val="0"/>
              <w:spacing w:beforeLines="20" w:before="76"/>
              <w:ind w:firstLineChars="200" w:firstLine="562"/>
              <w:jc w:val="left"/>
              <w:rPr>
                <w:rFonts w:ascii="Times New Roman" w:eastAsia="黑体" w:hAnsi="Times New Roman" w:cs="Times New Roman"/>
                <w:b/>
                <w:sz w:val="28"/>
                <w:szCs w:val="24"/>
              </w:rPr>
            </w:pP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6A78D0" w:rsidRDefault="006A78D0">
      <w:pPr>
        <w:widowControl/>
        <w:jc w:val="left"/>
        <w:rPr>
          <w:rFonts w:ascii="Times New Roman" w:eastAsia="黑体" w:hAnsi="Times New Roman" w:cs="Times New Roman"/>
          <w:b/>
          <w:sz w:val="28"/>
          <w:szCs w:val="24"/>
        </w:rPr>
      </w:pPr>
      <w:r>
        <w:rPr>
          <w:rFonts w:ascii="Times New Roman" w:eastAsia="黑体" w:hAnsi="Times New Roman" w:cs="Times New Roman"/>
          <w:b/>
          <w:sz w:val="28"/>
          <w:szCs w:val="24"/>
        </w:rPr>
        <w:br w:type="page"/>
      </w:r>
    </w:p>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165" w:type="pct"/>
        <w:jc w:val="center"/>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760"/>
        <w:gridCol w:w="1673"/>
        <w:gridCol w:w="1030"/>
        <w:gridCol w:w="1141"/>
        <w:gridCol w:w="3100"/>
        <w:gridCol w:w="911"/>
      </w:tblGrid>
      <w:tr w:rsidR="00E84767" w:rsidRPr="00231D5D" w:rsidTr="00231D5D">
        <w:trPr>
          <w:trHeight w:val="454"/>
          <w:jc w:val="center"/>
        </w:trPr>
        <w:tc>
          <w:tcPr>
            <w:tcW w:w="441" w:type="pct"/>
            <w:vAlign w:val="center"/>
          </w:tcPr>
          <w:p w:rsidR="00E84767" w:rsidRPr="00231D5D" w:rsidRDefault="00E84767" w:rsidP="00231D5D">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序号</w:t>
            </w:r>
          </w:p>
        </w:tc>
        <w:tc>
          <w:tcPr>
            <w:tcW w:w="971" w:type="pct"/>
            <w:vAlign w:val="center"/>
          </w:tcPr>
          <w:p w:rsidR="00E84767" w:rsidRPr="00231D5D" w:rsidRDefault="00E84767" w:rsidP="00231D5D">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参加会议形式</w:t>
            </w:r>
          </w:p>
        </w:tc>
        <w:tc>
          <w:tcPr>
            <w:tcW w:w="598" w:type="pct"/>
            <w:vAlign w:val="center"/>
          </w:tcPr>
          <w:p w:rsidR="00E84767" w:rsidRPr="00231D5D" w:rsidRDefault="00E84767" w:rsidP="00231D5D">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学生姓名</w:t>
            </w:r>
          </w:p>
        </w:tc>
        <w:tc>
          <w:tcPr>
            <w:tcW w:w="662" w:type="pct"/>
            <w:vAlign w:val="center"/>
          </w:tcPr>
          <w:p w:rsidR="00E84767" w:rsidRPr="00231D5D" w:rsidRDefault="00E84767" w:rsidP="00231D5D">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硕士</w:t>
            </w:r>
            <w:r w:rsidRPr="00231D5D">
              <w:rPr>
                <w:rFonts w:ascii="Times New Roman" w:eastAsia="黑体" w:hAnsi="Times New Roman" w:cs="Times New Roman"/>
                <w:b/>
                <w:szCs w:val="21"/>
              </w:rPr>
              <w:t>/</w:t>
            </w:r>
            <w:r w:rsidRPr="00231D5D">
              <w:rPr>
                <w:rFonts w:ascii="Times New Roman" w:eastAsia="黑体" w:hAnsi="Times New Roman" w:cs="Times New Roman"/>
                <w:b/>
                <w:szCs w:val="21"/>
              </w:rPr>
              <w:t>博士</w:t>
            </w:r>
          </w:p>
        </w:tc>
        <w:tc>
          <w:tcPr>
            <w:tcW w:w="1799" w:type="pct"/>
            <w:vAlign w:val="center"/>
          </w:tcPr>
          <w:p w:rsidR="00E84767" w:rsidRPr="00231D5D" w:rsidRDefault="00E84767" w:rsidP="00231D5D">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参加会议名称及会议主办方</w:t>
            </w:r>
          </w:p>
        </w:tc>
        <w:tc>
          <w:tcPr>
            <w:tcW w:w="529" w:type="pct"/>
            <w:vAlign w:val="center"/>
          </w:tcPr>
          <w:p w:rsidR="00E84767" w:rsidRPr="00231D5D" w:rsidRDefault="00E84767" w:rsidP="00231D5D">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导师</w:t>
            </w:r>
          </w:p>
        </w:tc>
      </w:tr>
      <w:tr w:rsidR="007603AD" w:rsidRPr="006A78D0" w:rsidTr="00231D5D">
        <w:trPr>
          <w:trHeight w:val="454"/>
          <w:jc w:val="center"/>
        </w:trPr>
        <w:tc>
          <w:tcPr>
            <w:tcW w:w="441" w:type="pct"/>
            <w:vAlign w:val="center"/>
          </w:tcPr>
          <w:p w:rsidR="007603AD" w:rsidRPr="006A78D0" w:rsidRDefault="00463C4F"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1</w:t>
            </w:r>
          </w:p>
        </w:tc>
        <w:tc>
          <w:tcPr>
            <w:tcW w:w="971"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口头报告</w:t>
            </w:r>
          </w:p>
        </w:tc>
        <w:tc>
          <w:tcPr>
            <w:tcW w:w="598"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曹婵</w:t>
            </w:r>
          </w:p>
        </w:tc>
        <w:tc>
          <w:tcPr>
            <w:tcW w:w="662"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博士</w:t>
            </w:r>
          </w:p>
        </w:tc>
        <w:tc>
          <w:tcPr>
            <w:tcW w:w="179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Genomics Frontiers Symposium</w:t>
            </w:r>
          </w:p>
        </w:tc>
        <w:tc>
          <w:tcPr>
            <w:tcW w:w="52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龙亿涛</w:t>
            </w:r>
          </w:p>
        </w:tc>
      </w:tr>
      <w:tr w:rsidR="007603AD" w:rsidRPr="006A78D0" w:rsidTr="00231D5D">
        <w:trPr>
          <w:trHeight w:val="454"/>
          <w:jc w:val="center"/>
        </w:trPr>
        <w:tc>
          <w:tcPr>
            <w:tcW w:w="441"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p>
        </w:tc>
        <w:tc>
          <w:tcPr>
            <w:tcW w:w="971" w:type="pct"/>
            <w:vAlign w:val="center"/>
          </w:tcPr>
          <w:p w:rsidR="007603AD" w:rsidRPr="006A78D0" w:rsidRDefault="007603AD" w:rsidP="00231D5D">
            <w:pPr>
              <w:adjustRightInd w:val="0"/>
              <w:snapToGrid w:val="0"/>
              <w:spacing w:line="300" w:lineRule="auto"/>
              <w:ind w:firstLineChars="9" w:firstLine="20"/>
              <w:jc w:val="center"/>
              <w:rPr>
                <w:rFonts w:ascii="Times New Roman" w:eastAsia="宋体" w:hAnsi="Times New Roman" w:cs="Times New Roman"/>
                <w:sz w:val="22"/>
              </w:rPr>
            </w:pPr>
            <w:r w:rsidRPr="006A78D0">
              <w:rPr>
                <w:rFonts w:ascii="Times New Roman" w:eastAsia="宋体" w:hAnsi="Times New Roman" w:cs="Times New Roman"/>
                <w:sz w:val="22"/>
              </w:rPr>
              <w:t>口头报告</w:t>
            </w:r>
          </w:p>
        </w:tc>
        <w:tc>
          <w:tcPr>
            <w:tcW w:w="598"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曹婵</w:t>
            </w:r>
          </w:p>
        </w:tc>
        <w:tc>
          <w:tcPr>
            <w:tcW w:w="662"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bookmarkStart w:id="6" w:name="OLE_LINK32"/>
            <w:bookmarkStart w:id="7" w:name="OLE_LINK33"/>
            <w:r w:rsidRPr="006A78D0">
              <w:rPr>
                <w:rFonts w:ascii="Times New Roman" w:eastAsia="宋体" w:hAnsi="Times New Roman" w:cs="Times New Roman"/>
                <w:sz w:val="22"/>
              </w:rPr>
              <w:t>博士</w:t>
            </w:r>
            <w:bookmarkEnd w:id="6"/>
            <w:bookmarkEnd w:id="7"/>
          </w:p>
        </w:tc>
        <w:tc>
          <w:tcPr>
            <w:tcW w:w="179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The 251st ACS National Meeting &amp; Exposition</w:t>
            </w:r>
          </w:p>
        </w:tc>
        <w:tc>
          <w:tcPr>
            <w:tcW w:w="52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龙亿涛</w:t>
            </w:r>
          </w:p>
        </w:tc>
      </w:tr>
      <w:tr w:rsidR="007603AD" w:rsidRPr="006A78D0" w:rsidTr="00231D5D">
        <w:trPr>
          <w:trHeight w:val="454"/>
          <w:jc w:val="center"/>
        </w:trPr>
        <w:tc>
          <w:tcPr>
            <w:tcW w:w="441" w:type="pct"/>
            <w:vAlign w:val="center"/>
          </w:tcPr>
          <w:p w:rsidR="007603AD" w:rsidRPr="006A78D0" w:rsidRDefault="00463C4F"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2</w:t>
            </w:r>
          </w:p>
        </w:tc>
        <w:tc>
          <w:tcPr>
            <w:tcW w:w="971" w:type="pct"/>
            <w:vAlign w:val="center"/>
          </w:tcPr>
          <w:p w:rsidR="007603AD" w:rsidRPr="006A78D0" w:rsidRDefault="007603AD" w:rsidP="00231D5D">
            <w:pPr>
              <w:adjustRightInd w:val="0"/>
              <w:snapToGrid w:val="0"/>
              <w:spacing w:line="300" w:lineRule="auto"/>
              <w:ind w:firstLineChars="9" w:firstLine="20"/>
              <w:jc w:val="center"/>
              <w:rPr>
                <w:rFonts w:ascii="Times New Roman" w:eastAsia="宋体" w:hAnsi="Times New Roman" w:cs="Times New Roman"/>
                <w:sz w:val="22"/>
              </w:rPr>
            </w:pPr>
            <w:r w:rsidRPr="006A78D0">
              <w:rPr>
                <w:rFonts w:ascii="Times New Roman" w:eastAsia="宋体" w:hAnsi="Times New Roman" w:cs="Times New Roman"/>
                <w:sz w:val="22"/>
              </w:rPr>
              <w:t>其他</w:t>
            </w:r>
          </w:p>
        </w:tc>
        <w:tc>
          <w:tcPr>
            <w:tcW w:w="598"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王俊刚</w:t>
            </w:r>
          </w:p>
        </w:tc>
        <w:tc>
          <w:tcPr>
            <w:tcW w:w="662"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博士</w:t>
            </w:r>
          </w:p>
        </w:tc>
        <w:tc>
          <w:tcPr>
            <w:tcW w:w="179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4th International Conference on Frontiers of Plasmonics</w:t>
            </w:r>
          </w:p>
        </w:tc>
        <w:tc>
          <w:tcPr>
            <w:tcW w:w="52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龙亿涛</w:t>
            </w:r>
          </w:p>
        </w:tc>
      </w:tr>
      <w:tr w:rsidR="007603AD" w:rsidRPr="006A78D0" w:rsidTr="00231D5D">
        <w:trPr>
          <w:trHeight w:val="454"/>
          <w:jc w:val="center"/>
        </w:trPr>
        <w:tc>
          <w:tcPr>
            <w:tcW w:w="441" w:type="pct"/>
            <w:vAlign w:val="center"/>
          </w:tcPr>
          <w:p w:rsidR="007603AD" w:rsidRPr="006A78D0" w:rsidRDefault="00463C4F"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3</w:t>
            </w:r>
          </w:p>
        </w:tc>
        <w:tc>
          <w:tcPr>
            <w:tcW w:w="971" w:type="pct"/>
            <w:vAlign w:val="center"/>
          </w:tcPr>
          <w:p w:rsidR="007603AD" w:rsidRPr="006A78D0" w:rsidRDefault="007603AD" w:rsidP="00231D5D">
            <w:pPr>
              <w:adjustRightInd w:val="0"/>
              <w:snapToGrid w:val="0"/>
              <w:spacing w:line="300" w:lineRule="auto"/>
              <w:ind w:firstLineChars="9" w:firstLine="20"/>
              <w:jc w:val="center"/>
              <w:rPr>
                <w:rFonts w:ascii="Times New Roman" w:eastAsia="宋体" w:hAnsi="Times New Roman" w:cs="Times New Roman"/>
                <w:sz w:val="22"/>
              </w:rPr>
            </w:pPr>
            <w:r w:rsidRPr="006A78D0">
              <w:rPr>
                <w:rFonts w:ascii="Times New Roman" w:eastAsia="宋体" w:hAnsi="Times New Roman" w:cs="Times New Roman"/>
                <w:sz w:val="22"/>
              </w:rPr>
              <w:t>其他</w:t>
            </w:r>
          </w:p>
        </w:tc>
        <w:tc>
          <w:tcPr>
            <w:tcW w:w="598"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proofErr w:type="gramStart"/>
            <w:r w:rsidRPr="006A78D0">
              <w:rPr>
                <w:rFonts w:ascii="Times New Roman" w:eastAsia="宋体" w:hAnsi="Times New Roman" w:cs="Times New Roman"/>
                <w:sz w:val="22"/>
              </w:rPr>
              <w:t>顾震</w:t>
            </w:r>
            <w:proofErr w:type="gramEnd"/>
          </w:p>
        </w:tc>
        <w:tc>
          <w:tcPr>
            <w:tcW w:w="662"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博士</w:t>
            </w:r>
          </w:p>
        </w:tc>
        <w:tc>
          <w:tcPr>
            <w:tcW w:w="179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The 251st ACS National Meeting &amp; Exposition</w:t>
            </w:r>
          </w:p>
        </w:tc>
        <w:tc>
          <w:tcPr>
            <w:tcW w:w="52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龙亿涛</w:t>
            </w:r>
          </w:p>
        </w:tc>
      </w:tr>
      <w:tr w:rsidR="007603AD" w:rsidRPr="006A78D0" w:rsidTr="00231D5D">
        <w:trPr>
          <w:trHeight w:val="454"/>
          <w:jc w:val="center"/>
        </w:trPr>
        <w:tc>
          <w:tcPr>
            <w:tcW w:w="441" w:type="pct"/>
            <w:vAlign w:val="center"/>
          </w:tcPr>
          <w:p w:rsidR="007603AD" w:rsidRPr="006A78D0" w:rsidRDefault="00463C4F"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4</w:t>
            </w:r>
          </w:p>
        </w:tc>
        <w:tc>
          <w:tcPr>
            <w:tcW w:w="971" w:type="pct"/>
            <w:vAlign w:val="center"/>
          </w:tcPr>
          <w:p w:rsidR="007603AD" w:rsidRPr="006A78D0" w:rsidRDefault="007603AD" w:rsidP="00231D5D">
            <w:pPr>
              <w:adjustRightInd w:val="0"/>
              <w:snapToGrid w:val="0"/>
              <w:spacing w:line="300" w:lineRule="auto"/>
              <w:ind w:firstLineChars="9" w:firstLine="20"/>
              <w:jc w:val="center"/>
              <w:rPr>
                <w:rFonts w:ascii="Times New Roman" w:eastAsia="宋体" w:hAnsi="Times New Roman" w:cs="Times New Roman"/>
                <w:sz w:val="22"/>
              </w:rPr>
            </w:pPr>
            <w:r w:rsidRPr="006A78D0">
              <w:rPr>
                <w:rFonts w:ascii="Times New Roman" w:eastAsia="宋体" w:hAnsi="Times New Roman" w:cs="Times New Roman"/>
                <w:sz w:val="22"/>
              </w:rPr>
              <w:t>其他</w:t>
            </w:r>
          </w:p>
        </w:tc>
        <w:tc>
          <w:tcPr>
            <w:tcW w:w="598"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马慧</w:t>
            </w:r>
          </w:p>
        </w:tc>
        <w:tc>
          <w:tcPr>
            <w:tcW w:w="662"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博士</w:t>
            </w:r>
          </w:p>
        </w:tc>
        <w:tc>
          <w:tcPr>
            <w:tcW w:w="179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Faraday Discussion: Single Entity Electrochemistry</w:t>
            </w:r>
          </w:p>
        </w:tc>
        <w:tc>
          <w:tcPr>
            <w:tcW w:w="52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龙亿涛</w:t>
            </w:r>
          </w:p>
        </w:tc>
      </w:tr>
      <w:tr w:rsidR="007603AD" w:rsidRPr="006A78D0" w:rsidTr="00231D5D">
        <w:trPr>
          <w:trHeight w:val="454"/>
          <w:jc w:val="center"/>
        </w:trPr>
        <w:tc>
          <w:tcPr>
            <w:tcW w:w="441" w:type="pct"/>
            <w:vAlign w:val="center"/>
          </w:tcPr>
          <w:p w:rsidR="007603AD" w:rsidRPr="006A78D0" w:rsidRDefault="00463C4F"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5</w:t>
            </w:r>
          </w:p>
        </w:tc>
        <w:tc>
          <w:tcPr>
            <w:tcW w:w="971"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其他</w:t>
            </w:r>
          </w:p>
        </w:tc>
        <w:tc>
          <w:tcPr>
            <w:tcW w:w="598"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bookmarkStart w:id="8" w:name="OLE_LINK7"/>
            <w:bookmarkStart w:id="9" w:name="OLE_LINK8"/>
            <w:r w:rsidRPr="006A78D0">
              <w:rPr>
                <w:rFonts w:ascii="Times New Roman" w:eastAsia="宋体" w:hAnsi="Times New Roman" w:cs="Times New Roman"/>
                <w:sz w:val="22"/>
              </w:rPr>
              <w:t>蔡云松</w:t>
            </w:r>
            <w:bookmarkEnd w:id="8"/>
            <w:bookmarkEnd w:id="9"/>
          </w:p>
        </w:tc>
        <w:tc>
          <w:tcPr>
            <w:tcW w:w="662"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博士</w:t>
            </w:r>
          </w:p>
        </w:tc>
        <w:tc>
          <w:tcPr>
            <w:tcW w:w="179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第三十届中国化学会学术年会，大连理工大学</w:t>
            </w:r>
          </w:p>
        </w:tc>
        <w:tc>
          <w:tcPr>
            <w:tcW w:w="52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朱为宏</w:t>
            </w:r>
          </w:p>
        </w:tc>
      </w:tr>
      <w:tr w:rsidR="007603AD" w:rsidRPr="006A78D0" w:rsidTr="00231D5D">
        <w:trPr>
          <w:trHeight w:val="454"/>
          <w:jc w:val="center"/>
        </w:trPr>
        <w:tc>
          <w:tcPr>
            <w:tcW w:w="441" w:type="pct"/>
            <w:vAlign w:val="center"/>
          </w:tcPr>
          <w:p w:rsidR="007603AD" w:rsidRPr="006A78D0" w:rsidRDefault="00463C4F"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6</w:t>
            </w:r>
          </w:p>
        </w:tc>
        <w:tc>
          <w:tcPr>
            <w:tcW w:w="971" w:type="pct"/>
            <w:vAlign w:val="center"/>
          </w:tcPr>
          <w:p w:rsidR="007603AD" w:rsidRPr="006A78D0" w:rsidRDefault="007603AD" w:rsidP="00231D5D">
            <w:pPr>
              <w:adjustRightInd w:val="0"/>
              <w:snapToGrid w:val="0"/>
              <w:spacing w:line="300" w:lineRule="auto"/>
              <w:ind w:firstLineChars="9" w:firstLine="20"/>
              <w:jc w:val="center"/>
              <w:rPr>
                <w:rFonts w:ascii="Times New Roman" w:eastAsia="宋体" w:hAnsi="Times New Roman" w:cs="Times New Roman"/>
                <w:sz w:val="22"/>
              </w:rPr>
            </w:pPr>
            <w:r w:rsidRPr="006A78D0">
              <w:rPr>
                <w:rFonts w:ascii="Times New Roman" w:eastAsia="宋体" w:hAnsi="Times New Roman" w:cs="Times New Roman"/>
                <w:sz w:val="22"/>
              </w:rPr>
              <w:t>其他</w:t>
            </w:r>
          </w:p>
        </w:tc>
        <w:tc>
          <w:tcPr>
            <w:tcW w:w="598"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蔡云松</w:t>
            </w:r>
          </w:p>
        </w:tc>
        <w:tc>
          <w:tcPr>
            <w:tcW w:w="662"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博士</w:t>
            </w:r>
          </w:p>
        </w:tc>
        <w:tc>
          <w:tcPr>
            <w:tcW w:w="179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第八届国际光致变色会议，华东理工大学</w:t>
            </w:r>
          </w:p>
        </w:tc>
        <w:tc>
          <w:tcPr>
            <w:tcW w:w="52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朱为宏</w:t>
            </w:r>
          </w:p>
        </w:tc>
      </w:tr>
      <w:tr w:rsidR="007603AD" w:rsidRPr="006A78D0" w:rsidTr="00231D5D">
        <w:trPr>
          <w:trHeight w:val="454"/>
          <w:jc w:val="center"/>
        </w:trPr>
        <w:tc>
          <w:tcPr>
            <w:tcW w:w="441" w:type="pct"/>
            <w:vAlign w:val="center"/>
          </w:tcPr>
          <w:p w:rsidR="007603AD" w:rsidRPr="006A78D0" w:rsidRDefault="00463C4F"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7</w:t>
            </w:r>
          </w:p>
        </w:tc>
        <w:tc>
          <w:tcPr>
            <w:tcW w:w="971" w:type="pct"/>
            <w:vAlign w:val="center"/>
          </w:tcPr>
          <w:p w:rsidR="007603AD" w:rsidRPr="006A78D0" w:rsidRDefault="007603AD" w:rsidP="00231D5D">
            <w:pPr>
              <w:adjustRightInd w:val="0"/>
              <w:snapToGrid w:val="0"/>
              <w:spacing w:line="300" w:lineRule="auto"/>
              <w:ind w:firstLineChars="9" w:firstLine="20"/>
              <w:jc w:val="center"/>
              <w:rPr>
                <w:rFonts w:ascii="Times New Roman" w:eastAsia="宋体" w:hAnsi="Times New Roman" w:cs="Times New Roman"/>
                <w:sz w:val="22"/>
              </w:rPr>
            </w:pPr>
            <w:r w:rsidRPr="006A78D0">
              <w:rPr>
                <w:rFonts w:ascii="Times New Roman" w:eastAsia="宋体" w:hAnsi="Times New Roman" w:cs="Times New Roman"/>
                <w:sz w:val="22"/>
              </w:rPr>
              <w:t>其他</w:t>
            </w:r>
          </w:p>
        </w:tc>
        <w:tc>
          <w:tcPr>
            <w:tcW w:w="598"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顾开智</w:t>
            </w:r>
          </w:p>
        </w:tc>
        <w:tc>
          <w:tcPr>
            <w:tcW w:w="662"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博士</w:t>
            </w:r>
          </w:p>
        </w:tc>
        <w:tc>
          <w:tcPr>
            <w:tcW w:w="179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第三十届中国化学会学术年会，大连理工大学</w:t>
            </w:r>
          </w:p>
        </w:tc>
        <w:tc>
          <w:tcPr>
            <w:tcW w:w="529" w:type="pct"/>
            <w:vAlign w:val="center"/>
          </w:tcPr>
          <w:p w:rsidR="007603AD" w:rsidRPr="006A78D0" w:rsidRDefault="007603AD" w:rsidP="00231D5D">
            <w:pPr>
              <w:adjustRightInd w:val="0"/>
              <w:snapToGrid w:val="0"/>
              <w:spacing w:line="300" w:lineRule="auto"/>
              <w:jc w:val="center"/>
              <w:rPr>
                <w:rFonts w:ascii="Times New Roman" w:eastAsia="宋体" w:hAnsi="Times New Roman" w:cs="Times New Roman"/>
                <w:sz w:val="22"/>
              </w:rPr>
            </w:pPr>
            <w:r w:rsidRPr="006A78D0">
              <w:rPr>
                <w:rFonts w:ascii="Times New Roman" w:eastAsia="宋体" w:hAnsi="Times New Roman" w:cs="Times New Roman"/>
                <w:sz w:val="22"/>
              </w:rPr>
              <w:t>朱为宏</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066" w:type="pct"/>
        <w:jc w:val="center"/>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984"/>
        <w:gridCol w:w="710"/>
        <w:gridCol w:w="990"/>
        <w:gridCol w:w="709"/>
        <w:gridCol w:w="1559"/>
        <w:gridCol w:w="1956"/>
      </w:tblGrid>
      <w:tr w:rsidR="009C4380" w:rsidRPr="00D21349" w:rsidTr="00231D5D">
        <w:trPr>
          <w:trHeight w:val="910"/>
          <w:jc w:val="center"/>
        </w:trPr>
        <w:tc>
          <w:tcPr>
            <w:tcW w:w="5000" w:type="pct"/>
            <w:gridSpan w:val="7"/>
          </w:tcPr>
          <w:p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rsidR="00282888" w:rsidRPr="006A78D0" w:rsidRDefault="00282888" w:rsidP="006A78D0">
            <w:pPr>
              <w:adjustRightInd w:val="0"/>
              <w:snapToGrid w:val="0"/>
              <w:spacing w:beforeLines="20" w:before="76"/>
              <w:ind w:firstLineChars="200" w:firstLine="440"/>
              <w:jc w:val="left"/>
              <w:rPr>
                <w:rFonts w:ascii="宋体" w:eastAsia="宋体" w:hAnsi="宋体" w:cs="Times New Roman"/>
                <w:sz w:val="22"/>
              </w:rPr>
            </w:pPr>
            <w:r w:rsidRPr="006A78D0">
              <w:rPr>
                <w:rFonts w:ascii="宋体" w:eastAsia="宋体" w:hAnsi="宋体" w:cs="Times New Roman" w:hint="eastAsia"/>
                <w:sz w:val="22"/>
              </w:rPr>
              <w:t>本年度实验室设置</w:t>
            </w:r>
            <w:r w:rsidRPr="006A78D0">
              <w:rPr>
                <w:rFonts w:ascii="宋体" w:eastAsia="宋体" w:hAnsi="宋体" w:cs="宋体" w:hint="eastAsia"/>
                <w:sz w:val="22"/>
              </w:rPr>
              <w:t>了</w:t>
            </w:r>
            <w:r w:rsidRPr="006A78D0">
              <w:rPr>
                <w:rFonts w:ascii="宋体" w:eastAsia="宋体" w:hAnsi="宋体" w:cs="Times New Roman" w:hint="eastAsia"/>
                <w:sz w:val="22"/>
              </w:rPr>
              <w:t>3项开放课题，见下表：</w:t>
            </w:r>
          </w:p>
        </w:tc>
      </w:tr>
      <w:tr w:rsidR="00231D5D" w:rsidRPr="00D21349" w:rsidTr="00231D5D">
        <w:trPr>
          <w:trHeight w:val="454"/>
          <w:jc w:val="center"/>
        </w:trPr>
        <w:tc>
          <w:tcPr>
            <w:tcW w:w="424"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1148"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41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73"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41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02"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1132"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231D5D" w:rsidRPr="00D21349" w:rsidTr="00231D5D">
        <w:trPr>
          <w:trHeight w:val="454"/>
          <w:jc w:val="center"/>
        </w:trPr>
        <w:tc>
          <w:tcPr>
            <w:tcW w:w="424"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1</w:t>
            </w:r>
          </w:p>
        </w:tc>
        <w:tc>
          <w:tcPr>
            <w:tcW w:w="1148"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宋体" w:hint="eastAsia"/>
                <w:sz w:val="22"/>
              </w:rPr>
              <w:t>有</w:t>
            </w:r>
            <w:r w:rsidRPr="006A78D0">
              <w:rPr>
                <w:rFonts w:ascii="宋体" w:eastAsia="宋体" w:hAnsi="宋体" w:cs="___WRD_EMBED_SUB_38" w:hint="eastAsia"/>
                <w:sz w:val="22"/>
              </w:rPr>
              <w:t>机</w:t>
            </w:r>
            <w:r w:rsidRPr="006A78D0">
              <w:rPr>
                <w:rFonts w:ascii="宋体" w:eastAsia="宋体" w:hAnsi="宋体" w:cs="宋体" w:hint="eastAsia"/>
                <w:sz w:val="22"/>
              </w:rPr>
              <w:t>光致变色凝胶</w:t>
            </w:r>
          </w:p>
        </w:tc>
        <w:tc>
          <w:tcPr>
            <w:tcW w:w="411"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w:t>
            </w:r>
          </w:p>
        </w:tc>
        <w:tc>
          <w:tcPr>
            <w:tcW w:w="573"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宋体" w:hint="eastAsia"/>
                <w:sz w:val="22"/>
              </w:rPr>
              <w:t>王胜</w:t>
            </w:r>
          </w:p>
        </w:tc>
        <w:tc>
          <w:tcPr>
            <w:tcW w:w="410"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教</w:t>
            </w:r>
            <w:r w:rsidRPr="006A78D0">
              <w:rPr>
                <w:rFonts w:ascii="宋体" w:eastAsia="宋体" w:hAnsi="宋体" w:cs="宋体" w:hint="eastAsia"/>
                <w:sz w:val="22"/>
              </w:rPr>
              <w:t>授</w:t>
            </w:r>
          </w:p>
        </w:tc>
        <w:tc>
          <w:tcPr>
            <w:tcW w:w="902"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宋体" w:hint="eastAsia"/>
                <w:sz w:val="22"/>
              </w:rPr>
              <w:t>岭南师</w:t>
            </w:r>
            <w:r w:rsidRPr="006A78D0">
              <w:rPr>
                <w:rFonts w:ascii="宋体" w:eastAsia="宋体" w:hAnsi="宋体" w:cs="___WRD_EMBED_SUB_38" w:hint="eastAsia"/>
                <w:sz w:val="22"/>
              </w:rPr>
              <w:t>范学院</w:t>
            </w:r>
          </w:p>
        </w:tc>
        <w:tc>
          <w:tcPr>
            <w:tcW w:w="1132"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2015.03-2017.03</w:t>
            </w:r>
          </w:p>
        </w:tc>
      </w:tr>
      <w:tr w:rsidR="00231D5D" w:rsidRPr="00D21349" w:rsidTr="00231D5D">
        <w:trPr>
          <w:trHeight w:val="454"/>
          <w:jc w:val="center"/>
        </w:trPr>
        <w:tc>
          <w:tcPr>
            <w:tcW w:w="424"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w:t>
            </w:r>
          </w:p>
        </w:tc>
        <w:tc>
          <w:tcPr>
            <w:tcW w:w="1148"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proofErr w:type="gramStart"/>
            <w:r w:rsidRPr="006A78D0">
              <w:rPr>
                <w:rFonts w:ascii="宋体" w:eastAsia="宋体" w:hAnsi="宋体" w:cs="宋体" w:hint="eastAsia"/>
                <w:sz w:val="22"/>
              </w:rPr>
              <w:t>萘</w:t>
            </w:r>
            <w:proofErr w:type="gramEnd"/>
            <w:r w:rsidRPr="006A78D0">
              <w:rPr>
                <w:rFonts w:ascii="宋体" w:eastAsia="宋体" w:hAnsi="宋体" w:cs="宋体" w:hint="eastAsia"/>
                <w:sz w:val="22"/>
              </w:rPr>
              <w:t>酰亚胺荧光探针</w:t>
            </w:r>
          </w:p>
        </w:tc>
        <w:tc>
          <w:tcPr>
            <w:tcW w:w="411"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w:t>
            </w:r>
          </w:p>
        </w:tc>
        <w:tc>
          <w:tcPr>
            <w:tcW w:w="573"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宋体" w:hint="eastAsia"/>
                <w:sz w:val="22"/>
              </w:rPr>
              <w:t>邹祺</w:t>
            </w:r>
          </w:p>
        </w:tc>
        <w:tc>
          <w:tcPr>
            <w:tcW w:w="410"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讲</w:t>
            </w:r>
            <w:r w:rsidRPr="006A78D0">
              <w:rPr>
                <w:rFonts w:ascii="宋体" w:eastAsia="宋体" w:hAnsi="宋体" w:cs="宋体" w:hint="eastAsia"/>
                <w:sz w:val="22"/>
              </w:rPr>
              <w:t>师</w:t>
            </w:r>
          </w:p>
        </w:tc>
        <w:tc>
          <w:tcPr>
            <w:tcW w:w="902"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上</w:t>
            </w:r>
            <w:r w:rsidRPr="006A78D0">
              <w:rPr>
                <w:rFonts w:ascii="宋体" w:eastAsia="宋体" w:hAnsi="宋体" w:cs="宋体" w:hint="eastAsia"/>
                <w:sz w:val="22"/>
              </w:rPr>
              <w:t>海电力</w:t>
            </w:r>
            <w:r w:rsidRPr="006A78D0">
              <w:rPr>
                <w:rFonts w:ascii="宋体" w:eastAsia="宋体" w:hAnsi="宋体" w:cs="___WRD_EMBED_SUB_38" w:hint="eastAsia"/>
                <w:sz w:val="22"/>
              </w:rPr>
              <w:t>学院</w:t>
            </w:r>
          </w:p>
        </w:tc>
        <w:tc>
          <w:tcPr>
            <w:tcW w:w="1132"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2015.03-2017.03</w:t>
            </w:r>
          </w:p>
        </w:tc>
      </w:tr>
      <w:tr w:rsidR="00231D5D" w:rsidRPr="00D21349" w:rsidTr="00231D5D">
        <w:trPr>
          <w:trHeight w:val="454"/>
          <w:jc w:val="center"/>
        </w:trPr>
        <w:tc>
          <w:tcPr>
            <w:tcW w:w="424"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3</w:t>
            </w:r>
          </w:p>
        </w:tc>
        <w:tc>
          <w:tcPr>
            <w:tcW w:w="1148"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响应型</w:t>
            </w:r>
            <w:r w:rsidRPr="006A78D0">
              <w:rPr>
                <w:rFonts w:ascii="宋体" w:eastAsia="宋体" w:hAnsi="宋体" w:cs="宋体" w:hint="eastAsia"/>
                <w:sz w:val="22"/>
              </w:rPr>
              <w:t>超</w:t>
            </w:r>
            <w:r w:rsidRPr="006A78D0">
              <w:rPr>
                <w:rFonts w:ascii="宋体" w:eastAsia="宋体" w:hAnsi="宋体" w:cs="___WRD_EMBED_SUB_38" w:hint="eastAsia"/>
                <w:sz w:val="22"/>
              </w:rPr>
              <w:t>分</w:t>
            </w:r>
            <w:r w:rsidRPr="006A78D0">
              <w:rPr>
                <w:rFonts w:ascii="宋体" w:eastAsia="宋体" w:hAnsi="宋体" w:cs="宋体" w:hint="eastAsia"/>
                <w:sz w:val="22"/>
              </w:rPr>
              <w:t>子聚</w:t>
            </w:r>
            <w:r w:rsidRPr="006A78D0">
              <w:rPr>
                <w:rFonts w:ascii="宋体" w:eastAsia="宋体" w:hAnsi="宋体" w:cs="___WRD_EMBED_SUB_38" w:hint="eastAsia"/>
                <w:sz w:val="22"/>
              </w:rPr>
              <w:t>合</w:t>
            </w:r>
            <w:r w:rsidRPr="006A78D0">
              <w:rPr>
                <w:rFonts w:ascii="宋体" w:eastAsia="宋体" w:hAnsi="宋体" w:cs="宋体" w:hint="eastAsia"/>
                <w:sz w:val="22"/>
              </w:rPr>
              <w:t>物</w:t>
            </w:r>
          </w:p>
        </w:tc>
        <w:tc>
          <w:tcPr>
            <w:tcW w:w="411"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w:t>
            </w:r>
          </w:p>
        </w:tc>
        <w:tc>
          <w:tcPr>
            <w:tcW w:w="573"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宋体" w:hint="eastAsia"/>
                <w:sz w:val="22"/>
              </w:rPr>
              <w:t>孙如</w:t>
            </w:r>
            <w:r w:rsidRPr="006A78D0">
              <w:rPr>
                <w:rFonts w:ascii="宋体" w:eastAsia="宋体" w:hAnsi="宋体" w:cs="___WRD_EMBED_SUB_38" w:hint="eastAsia"/>
                <w:sz w:val="22"/>
              </w:rPr>
              <w:t>意</w:t>
            </w:r>
          </w:p>
        </w:tc>
        <w:tc>
          <w:tcPr>
            <w:tcW w:w="410"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讲</w:t>
            </w:r>
            <w:r w:rsidRPr="006A78D0">
              <w:rPr>
                <w:rFonts w:ascii="宋体" w:eastAsia="宋体" w:hAnsi="宋体" w:cs="宋体" w:hint="eastAsia"/>
                <w:sz w:val="22"/>
              </w:rPr>
              <w:t>师</w:t>
            </w:r>
          </w:p>
        </w:tc>
        <w:tc>
          <w:tcPr>
            <w:tcW w:w="902"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宋体" w:hint="eastAsia"/>
                <w:sz w:val="22"/>
              </w:rPr>
              <w:t>华东师</w:t>
            </w:r>
            <w:r w:rsidRPr="006A78D0">
              <w:rPr>
                <w:rFonts w:ascii="宋体" w:eastAsia="宋体" w:hAnsi="宋体" w:cs="___WRD_EMBED_SUB_38" w:hint="eastAsia"/>
                <w:sz w:val="22"/>
              </w:rPr>
              <w:t>范大学</w:t>
            </w:r>
          </w:p>
        </w:tc>
        <w:tc>
          <w:tcPr>
            <w:tcW w:w="1132" w:type="pct"/>
            <w:vAlign w:val="center"/>
          </w:tcPr>
          <w:p w:rsidR="00282888" w:rsidRPr="006A78D0" w:rsidRDefault="00282888" w:rsidP="006A78D0">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2015.03-2017.03</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68"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623"/>
        <w:gridCol w:w="2071"/>
        <w:gridCol w:w="1818"/>
        <w:gridCol w:w="964"/>
        <w:gridCol w:w="1360"/>
        <w:gridCol w:w="964"/>
        <w:gridCol w:w="658"/>
      </w:tblGrid>
      <w:tr w:rsidR="00E42852" w:rsidRPr="00231D5D" w:rsidTr="00231D5D">
        <w:trPr>
          <w:trHeight w:val="454"/>
        </w:trPr>
        <w:tc>
          <w:tcPr>
            <w:tcW w:w="368" w:type="pct"/>
            <w:vAlign w:val="center"/>
          </w:tcPr>
          <w:p w:rsidR="00E42852" w:rsidRPr="00231D5D" w:rsidRDefault="00E42852" w:rsidP="00E42852">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序号</w:t>
            </w:r>
          </w:p>
        </w:tc>
        <w:tc>
          <w:tcPr>
            <w:tcW w:w="1224" w:type="pct"/>
            <w:vAlign w:val="center"/>
          </w:tcPr>
          <w:p w:rsidR="00E42852" w:rsidRPr="00231D5D" w:rsidRDefault="00E42852" w:rsidP="00E42852">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会议名称</w:t>
            </w:r>
          </w:p>
        </w:tc>
        <w:tc>
          <w:tcPr>
            <w:tcW w:w="1075" w:type="pct"/>
            <w:vAlign w:val="center"/>
          </w:tcPr>
          <w:p w:rsidR="00E42852" w:rsidRPr="00231D5D" w:rsidRDefault="00E42852" w:rsidP="00E42852">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主办单位名称</w:t>
            </w:r>
          </w:p>
        </w:tc>
        <w:tc>
          <w:tcPr>
            <w:tcW w:w="570" w:type="pct"/>
            <w:vAlign w:val="center"/>
          </w:tcPr>
          <w:p w:rsidR="00E42852" w:rsidRPr="00231D5D" w:rsidRDefault="00E42852" w:rsidP="00E42852">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会议主席</w:t>
            </w:r>
          </w:p>
        </w:tc>
        <w:tc>
          <w:tcPr>
            <w:tcW w:w="804" w:type="pct"/>
            <w:vAlign w:val="center"/>
          </w:tcPr>
          <w:p w:rsidR="00E42852" w:rsidRPr="00231D5D" w:rsidRDefault="00E42852" w:rsidP="00E42852">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召开时间</w:t>
            </w:r>
          </w:p>
        </w:tc>
        <w:tc>
          <w:tcPr>
            <w:tcW w:w="570" w:type="pct"/>
            <w:vAlign w:val="center"/>
          </w:tcPr>
          <w:p w:rsidR="00E42852" w:rsidRPr="00231D5D" w:rsidRDefault="00E42852" w:rsidP="00E42852">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参加人数</w:t>
            </w:r>
          </w:p>
        </w:tc>
        <w:tc>
          <w:tcPr>
            <w:tcW w:w="389" w:type="pct"/>
            <w:vAlign w:val="center"/>
          </w:tcPr>
          <w:p w:rsidR="00E42852" w:rsidRPr="00231D5D" w:rsidRDefault="00E42852" w:rsidP="00E42852">
            <w:pPr>
              <w:adjustRightInd w:val="0"/>
              <w:snapToGrid w:val="0"/>
              <w:jc w:val="center"/>
              <w:rPr>
                <w:rFonts w:ascii="Times New Roman" w:eastAsia="黑体" w:hAnsi="Times New Roman" w:cs="Times New Roman"/>
                <w:b/>
                <w:szCs w:val="21"/>
              </w:rPr>
            </w:pPr>
            <w:r w:rsidRPr="00231D5D">
              <w:rPr>
                <w:rFonts w:ascii="Times New Roman" w:eastAsia="黑体" w:hAnsi="Times New Roman" w:cs="Times New Roman"/>
                <w:b/>
                <w:szCs w:val="21"/>
              </w:rPr>
              <w:t>类别</w:t>
            </w:r>
          </w:p>
        </w:tc>
      </w:tr>
      <w:tr w:rsidR="007603AD" w:rsidRPr="00231D5D" w:rsidTr="00231D5D">
        <w:trPr>
          <w:trHeight w:val="454"/>
        </w:trPr>
        <w:tc>
          <w:tcPr>
            <w:tcW w:w="368" w:type="pct"/>
            <w:vAlign w:val="center"/>
          </w:tcPr>
          <w:p w:rsidR="007603AD" w:rsidRPr="00231D5D" w:rsidRDefault="006A78D0" w:rsidP="00311B8B">
            <w:pPr>
              <w:adjustRightInd w:val="0"/>
              <w:snapToGrid w:val="0"/>
              <w:jc w:val="center"/>
              <w:rPr>
                <w:rFonts w:ascii="宋体" w:eastAsia="宋体" w:hAnsi="宋体" w:cs="Times New Roman"/>
                <w:sz w:val="22"/>
              </w:rPr>
            </w:pPr>
            <w:r w:rsidRPr="00231D5D">
              <w:rPr>
                <w:rFonts w:ascii="宋体" w:eastAsia="宋体" w:hAnsi="宋体" w:cs="Times New Roman" w:hint="eastAsia"/>
                <w:sz w:val="22"/>
              </w:rPr>
              <w:t>1</w:t>
            </w:r>
          </w:p>
        </w:tc>
        <w:tc>
          <w:tcPr>
            <w:tcW w:w="1224" w:type="pct"/>
            <w:vAlign w:val="center"/>
          </w:tcPr>
          <w:p w:rsidR="007603AD" w:rsidRPr="00231D5D" w:rsidRDefault="00CB2790" w:rsidP="00CB2790">
            <w:pPr>
              <w:adjustRightInd w:val="0"/>
              <w:snapToGrid w:val="0"/>
              <w:jc w:val="center"/>
              <w:rPr>
                <w:rFonts w:ascii="宋体" w:eastAsia="宋体" w:hAnsi="宋体" w:cs="Times New Roman"/>
                <w:sz w:val="22"/>
              </w:rPr>
            </w:pPr>
            <w:r w:rsidRPr="00231D5D">
              <w:rPr>
                <w:rFonts w:ascii="宋体" w:eastAsia="宋体" w:hAnsi="宋体" w:cs="Times New Roman" w:hint="eastAsia"/>
                <w:sz w:val="22"/>
              </w:rPr>
              <w:t>第八届</w:t>
            </w:r>
            <w:r w:rsidR="007603AD" w:rsidRPr="00231D5D">
              <w:rPr>
                <w:rFonts w:ascii="宋体" w:eastAsia="宋体" w:hAnsi="宋体" w:cs="Times New Roman"/>
                <w:sz w:val="22"/>
              </w:rPr>
              <w:t>光致变色国际会议</w:t>
            </w:r>
          </w:p>
        </w:tc>
        <w:tc>
          <w:tcPr>
            <w:tcW w:w="1075" w:type="pct"/>
            <w:vAlign w:val="center"/>
          </w:tcPr>
          <w:p w:rsidR="007603AD" w:rsidRPr="00231D5D" w:rsidRDefault="007603AD" w:rsidP="002A6AF8">
            <w:pPr>
              <w:adjustRightInd w:val="0"/>
              <w:snapToGrid w:val="0"/>
              <w:jc w:val="center"/>
              <w:rPr>
                <w:rFonts w:ascii="宋体" w:eastAsia="宋体" w:hAnsi="宋体" w:cs="Times New Roman"/>
                <w:sz w:val="22"/>
              </w:rPr>
            </w:pPr>
            <w:r w:rsidRPr="00231D5D">
              <w:rPr>
                <w:rFonts w:ascii="宋体" w:eastAsia="宋体" w:hAnsi="宋体" w:cs="Times New Roman"/>
                <w:sz w:val="22"/>
              </w:rPr>
              <w:t>华东理工大学</w:t>
            </w:r>
          </w:p>
        </w:tc>
        <w:tc>
          <w:tcPr>
            <w:tcW w:w="570" w:type="pct"/>
            <w:vAlign w:val="center"/>
          </w:tcPr>
          <w:p w:rsidR="007603AD" w:rsidRPr="00231D5D" w:rsidRDefault="007603AD" w:rsidP="002A6AF8">
            <w:pPr>
              <w:adjustRightInd w:val="0"/>
              <w:snapToGrid w:val="0"/>
              <w:jc w:val="center"/>
              <w:rPr>
                <w:rFonts w:ascii="宋体" w:eastAsia="宋体" w:hAnsi="宋体" w:cs="Times New Roman"/>
                <w:sz w:val="22"/>
              </w:rPr>
            </w:pPr>
            <w:r w:rsidRPr="00231D5D">
              <w:rPr>
                <w:rFonts w:ascii="宋体" w:eastAsia="宋体" w:hAnsi="宋体" w:cs="Times New Roman"/>
                <w:sz w:val="22"/>
              </w:rPr>
              <w:t>田禾</w:t>
            </w:r>
          </w:p>
        </w:tc>
        <w:tc>
          <w:tcPr>
            <w:tcW w:w="804" w:type="pct"/>
            <w:vAlign w:val="center"/>
          </w:tcPr>
          <w:p w:rsidR="007603AD" w:rsidRPr="00231D5D" w:rsidRDefault="007603AD" w:rsidP="002A6AF8">
            <w:pPr>
              <w:adjustRightInd w:val="0"/>
              <w:snapToGrid w:val="0"/>
              <w:jc w:val="center"/>
              <w:rPr>
                <w:rFonts w:ascii="宋体" w:eastAsia="宋体" w:hAnsi="宋体" w:cs="Times New Roman"/>
                <w:sz w:val="22"/>
              </w:rPr>
            </w:pPr>
            <w:r w:rsidRPr="00231D5D">
              <w:rPr>
                <w:rFonts w:ascii="宋体" w:eastAsia="宋体" w:hAnsi="宋体" w:cs="Times New Roman"/>
                <w:sz w:val="22"/>
              </w:rPr>
              <w:t>2016.11</w:t>
            </w:r>
            <w:r w:rsidRPr="00231D5D">
              <w:rPr>
                <w:rFonts w:ascii="宋体" w:eastAsia="宋体" w:hAnsi="宋体" w:cs="Times New Roman" w:hint="eastAsia"/>
                <w:sz w:val="22"/>
              </w:rPr>
              <w:t>．</w:t>
            </w:r>
            <w:r w:rsidRPr="00231D5D">
              <w:rPr>
                <w:rFonts w:ascii="宋体" w:eastAsia="宋体" w:hAnsi="宋体" w:cs="Times New Roman"/>
                <w:sz w:val="22"/>
              </w:rPr>
              <w:t>4-7</w:t>
            </w:r>
          </w:p>
        </w:tc>
        <w:tc>
          <w:tcPr>
            <w:tcW w:w="570" w:type="pct"/>
            <w:vAlign w:val="center"/>
          </w:tcPr>
          <w:p w:rsidR="007603AD" w:rsidRPr="00231D5D" w:rsidRDefault="007603AD" w:rsidP="002A6AF8">
            <w:pPr>
              <w:adjustRightInd w:val="0"/>
              <w:snapToGrid w:val="0"/>
              <w:jc w:val="center"/>
              <w:rPr>
                <w:rFonts w:ascii="宋体" w:eastAsia="宋体" w:hAnsi="宋体" w:cs="Times New Roman"/>
                <w:sz w:val="22"/>
              </w:rPr>
            </w:pPr>
            <w:r w:rsidRPr="00231D5D">
              <w:rPr>
                <w:rFonts w:ascii="宋体" w:eastAsia="宋体" w:hAnsi="宋体" w:cs="Times New Roman"/>
                <w:sz w:val="22"/>
              </w:rPr>
              <w:t>250</w:t>
            </w:r>
          </w:p>
        </w:tc>
        <w:tc>
          <w:tcPr>
            <w:tcW w:w="389" w:type="pct"/>
            <w:vAlign w:val="center"/>
          </w:tcPr>
          <w:p w:rsidR="007603AD" w:rsidRPr="00231D5D" w:rsidRDefault="007603AD" w:rsidP="002A6AF8">
            <w:pPr>
              <w:adjustRightInd w:val="0"/>
              <w:snapToGrid w:val="0"/>
              <w:jc w:val="center"/>
              <w:rPr>
                <w:rFonts w:ascii="宋体" w:eastAsia="宋体" w:hAnsi="宋体" w:cs="Times New Roman"/>
                <w:sz w:val="22"/>
              </w:rPr>
            </w:pPr>
            <w:r w:rsidRPr="00231D5D">
              <w:rPr>
                <w:rFonts w:ascii="宋体" w:eastAsia="宋体" w:hAnsi="宋体" w:cs="Times New Roman"/>
                <w:sz w:val="22"/>
              </w:rPr>
              <w:t>全球性</w:t>
            </w: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42852" w:rsidRPr="00D21349" w:rsidTr="00231D5D">
        <w:trPr>
          <w:trHeight w:val="13315"/>
        </w:trPr>
        <w:tc>
          <w:tcPr>
            <w:tcW w:w="8522" w:type="dxa"/>
          </w:tcPr>
          <w:p w:rsidR="008228BC" w:rsidRDefault="00E42852" w:rsidP="00DD44D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DD44DC" w:rsidRPr="00051964" w:rsidRDefault="00DD44DC" w:rsidP="00DD44DC">
            <w:pPr>
              <w:adjustRightInd w:val="0"/>
              <w:snapToGrid w:val="0"/>
              <w:spacing w:beforeLines="20" w:before="76"/>
              <w:rPr>
                <w:rFonts w:ascii="Times New Roman" w:eastAsia="楷体_GB2312" w:hAnsi="Times New Roman" w:cs="Times New Roman"/>
                <w:b/>
                <w:sz w:val="24"/>
                <w:szCs w:val="24"/>
              </w:rPr>
            </w:pPr>
            <w:proofErr w:type="gramStart"/>
            <w:r w:rsidRPr="00051964">
              <w:rPr>
                <w:rFonts w:ascii="Times New Roman" w:eastAsia="楷体_GB2312" w:hAnsi="Times New Roman" w:cs="Times New Roman"/>
                <w:b/>
                <w:sz w:val="24"/>
                <w:szCs w:val="24"/>
              </w:rPr>
              <w:t>一</w:t>
            </w:r>
            <w:proofErr w:type="gramEnd"/>
            <w:r w:rsidRPr="00051964">
              <w:rPr>
                <w:rFonts w:ascii="宋体" w:eastAsia="宋体" w:hAnsi="宋体" w:cs="宋体" w:hint="eastAsia"/>
                <w:b/>
                <w:sz w:val="24"/>
                <w:szCs w:val="24"/>
              </w:rPr>
              <w:t>．</w:t>
            </w:r>
            <w:r w:rsidRPr="00231D5D">
              <w:rPr>
                <w:rFonts w:ascii="黑体" w:eastAsia="黑体" w:hAnsi="黑体" w:cs="___WRD_EMBED_SUB_38" w:hint="eastAsia"/>
                <w:b/>
                <w:sz w:val="24"/>
                <w:szCs w:val="24"/>
              </w:rPr>
              <w:t>参加国内外学术交流与合作的概况</w:t>
            </w:r>
          </w:p>
          <w:tbl>
            <w:tblPr>
              <w:tblW w:w="8302" w:type="dxa"/>
              <w:tblLayout w:type="fixed"/>
              <w:tblLook w:val="04A0" w:firstRow="1" w:lastRow="0" w:firstColumn="1" w:lastColumn="0" w:noHBand="0" w:noVBand="1"/>
            </w:tblPr>
            <w:tblGrid>
              <w:gridCol w:w="562"/>
              <w:gridCol w:w="2268"/>
              <w:gridCol w:w="993"/>
              <w:gridCol w:w="1567"/>
              <w:gridCol w:w="1268"/>
              <w:gridCol w:w="992"/>
              <w:gridCol w:w="652"/>
            </w:tblGrid>
            <w:tr w:rsidR="00C95F0D" w:rsidRPr="00231D5D" w:rsidTr="00231D5D">
              <w:trPr>
                <w:cantSplit/>
                <w:trHeight w:val="33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黑体" w:eastAsia="黑体" w:hAnsi="黑体" w:cs="Times New Roman"/>
                      <w:b/>
                      <w:color w:val="000000"/>
                      <w:kern w:val="0"/>
                      <w:sz w:val="22"/>
                    </w:rPr>
                  </w:pPr>
                  <w:r w:rsidRPr="00231D5D">
                    <w:rPr>
                      <w:rFonts w:ascii="黑体" w:eastAsia="黑体" w:hAnsi="黑体" w:cs="Times New Roman"/>
                      <w:b/>
                      <w:color w:val="000000"/>
                      <w:kern w:val="0"/>
                      <w:sz w:val="22"/>
                    </w:rPr>
                    <w:t>序号</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黑体" w:eastAsia="黑体" w:hAnsi="黑体" w:cs="Times New Roman"/>
                      <w:b/>
                      <w:color w:val="000000"/>
                      <w:kern w:val="0"/>
                      <w:sz w:val="22"/>
                    </w:rPr>
                  </w:pPr>
                  <w:r w:rsidRPr="00231D5D">
                    <w:rPr>
                      <w:rFonts w:ascii="黑体" w:eastAsia="黑体" w:hAnsi="黑体" w:cs="Times New Roman"/>
                      <w:b/>
                      <w:color w:val="000000"/>
                      <w:kern w:val="0"/>
                      <w:sz w:val="22"/>
                    </w:rPr>
                    <w:t>大会报告名称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黑体" w:eastAsia="黑体" w:hAnsi="黑体" w:cs="Times New Roman"/>
                      <w:b/>
                      <w:color w:val="000000"/>
                      <w:kern w:val="0"/>
                      <w:sz w:val="22"/>
                    </w:rPr>
                  </w:pPr>
                  <w:r w:rsidRPr="00231D5D">
                    <w:rPr>
                      <w:rFonts w:ascii="黑体" w:eastAsia="黑体" w:hAnsi="黑体" w:cs="Times New Roman"/>
                      <w:b/>
                      <w:color w:val="000000"/>
                      <w:kern w:val="0"/>
                      <w:sz w:val="22"/>
                    </w:rPr>
                    <w:t>报告人</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黑体" w:eastAsia="黑体" w:hAnsi="黑体" w:cs="Times New Roman"/>
                      <w:b/>
                      <w:color w:val="000000"/>
                      <w:kern w:val="0"/>
                      <w:sz w:val="22"/>
                    </w:rPr>
                  </w:pPr>
                  <w:r w:rsidRPr="00231D5D">
                    <w:rPr>
                      <w:rFonts w:ascii="黑体" w:eastAsia="黑体" w:hAnsi="黑体" w:cs="Times New Roman"/>
                      <w:b/>
                      <w:color w:val="000000"/>
                      <w:kern w:val="0"/>
                      <w:sz w:val="22"/>
                    </w:rPr>
                    <w:t>会议名称</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黑体" w:eastAsia="黑体" w:hAnsi="黑体" w:cs="Times New Roman"/>
                      <w:b/>
                      <w:color w:val="000000"/>
                      <w:kern w:val="0"/>
                      <w:sz w:val="22"/>
                    </w:rPr>
                  </w:pPr>
                  <w:r w:rsidRPr="00231D5D">
                    <w:rPr>
                      <w:rFonts w:ascii="黑体" w:eastAsia="黑体" w:hAnsi="黑体" w:cs="Times New Roman"/>
                      <w:b/>
                      <w:color w:val="000000"/>
                      <w:kern w:val="0"/>
                      <w:sz w:val="22"/>
                    </w:rPr>
                    <w:t>时间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黑体" w:eastAsia="黑体" w:hAnsi="黑体" w:cs="Times New Roman"/>
                      <w:b/>
                      <w:color w:val="000000"/>
                      <w:kern w:val="0"/>
                      <w:sz w:val="22"/>
                    </w:rPr>
                  </w:pPr>
                  <w:r w:rsidRPr="00231D5D">
                    <w:rPr>
                      <w:rFonts w:ascii="黑体" w:eastAsia="黑体" w:hAnsi="黑体" w:cs="Times New Roman"/>
                      <w:b/>
                      <w:color w:val="000000"/>
                      <w:kern w:val="0"/>
                      <w:sz w:val="22"/>
                    </w:rPr>
                    <w:t>地点</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黑体" w:eastAsia="黑体" w:hAnsi="黑体" w:cs="Times New Roman"/>
                      <w:b/>
                      <w:color w:val="000000"/>
                      <w:kern w:val="0"/>
                      <w:sz w:val="22"/>
                    </w:rPr>
                  </w:pPr>
                  <w:r w:rsidRPr="00231D5D">
                    <w:rPr>
                      <w:rFonts w:ascii="黑体" w:eastAsia="黑体" w:hAnsi="黑体" w:cs="Times New Roman"/>
                      <w:b/>
                      <w:color w:val="000000"/>
                      <w:kern w:val="0"/>
                      <w:sz w:val="22"/>
                    </w:rPr>
                    <w:t>类型</w:t>
                  </w:r>
                </w:p>
              </w:tc>
            </w:tr>
            <w:tr w:rsidR="00C95F0D" w:rsidRPr="00231D5D" w:rsidTr="00C95F0D">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糖分子探针的构建与人类重大疾病诊断</w:t>
                  </w:r>
                  <w:r w:rsidRPr="00231D5D">
                    <w:rPr>
                      <w:rFonts w:ascii="Times New Roman" w:eastAsia="宋体" w:hAnsi="Times New Roman" w:cs="Times New Roman"/>
                      <w:kern w:val="0"/>
                      <w:sz w:val="22"/>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贺晓鹏</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中国化学会第</w:t>
                  </w:r>
                  <w:r w:rsidRPr="00231D5D">
                    <w:rPr>
                      <w:rFonts w:ascii="Times New Roman" w:eastAsia="宋体" w:hAnsi="Times New Roman" w:cs="Times New Roman"/>
                      <w:kern w:val="0"/>
                      <w:sz w:val="22"/>
                    </w:rPr>
                    <w:t>30</w:t>
                  </w:r>
                  <w:r w:rsidRPr="00231D5D">
                    <w:rPr>
                      <w:rFonts w:ascii="Times New Roman" w:eastAsia="宋体" w:hAnsi="Times New Roman" w:cs="Times New Roman"/>
                      <w:kern w:val="0"/>
                      <w:sz w:val="22"/>
                    </w:rPr>
                    <w:t>届年会</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2016/7/2</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大连理工大学，中国</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区域性</w:t>
                  </w:r>
                </w:p>
              </w:tc>
            </w:tr>
            <w:tr w:rsidR="00C95F0D" w:rsidRPr="00231D5D" w:rsidTr="00C95F0D">
              <w:trPr>
                <w:trHeight w:val="19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Small-Molecular Glycoprobes and Supramolecular Material Glycocomposites for Disease Diagnosis and Theranostics</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贺晓鹏</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 xml:space="preserve">5th Molecular Sensors and Molecular Logic Gates Symposium (MSMLG 2016) </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2016/7/25</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巴斯大学，英国</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3</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Fluorogenic glycoprobes and 2D material composites that can be selectively “Switched-On” by receptor proteins</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贺晓鹏</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International Symposium on Photochromism 2016 (ISOP2016)</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2016/11/6</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华东理工大学，中国</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23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4</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Catalytic transformation of glycerol to 1-propanol</w:t>
                  </w:r>
                  <w:r w:rsidRPr="00231D5D">
                    <w:rPr>
                      <w:rFonts w:ascii="Times New Roman" w:eastAsia="宋体" w:hAnsi="Times New Roman" w:cs="Times New Roman"/>
                      <w:kern w:val="0"/>
                      <w:sz w:val="22"/>
                    </w:rPr>
                    <w:t>，</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侯震山</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Pre 16th ICC International Symposium on Catalytic Conversion of Energy and resources</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2016/6/30--2016-7-2</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韩国，</w:t>
                  </w:r>
                  <w:proofErr w:type="gramStart"/>
                  <w:r w:rsidRPr="00231D5D">
                    <w:rPr>
                      <w:rFonts w:ascii="Times New Roman" w:eastAsia="宋体" w:hAnsi="Times New Roman" w:cs="Times New Roman"/>
                      <w:kern w:val="0"/>
                      <w:sz w:val="22"/>
                    </w:rPr>
                    <w:t>首尔</w:t>
                  </w:r>
                  <w:proofErr w:type="gramEnd"/>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5</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Single molecule analysis by biological nanopores</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龙亿涛</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The 251st ACS National Meeting &amp; Exposition</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2016/3/13--2016-3/17</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San Diego, California, USA</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23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6</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Electrochemical Sensing Single Nucleotide with Nanopore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龙亿涛</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The 7th International Symposium on Bioanalysis, Biomedical Engineering, and Nanotechnology</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2016/5/26--2016-5/30</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中国，长沙</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2786"/>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lastRenderedPageBreak/>
                    <w:t>7</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Single Nucleotide Analysis Approach: Aerolysin and Scattering Nanopore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龙亿涛</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The 2016 International Symposium on Analytical Chemistry Frontiers &amp; China-US Analytical Chemistry Workshop</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2016/6/3-2016/6/6</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中国，厦门</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双边性</w:t>
                  </w:r>
                </w:p>
              </w:tc>
            </w:tr>
            <w:tr w:rsidR="00C95F0D" w:rsidRPr="00231D5D" w:rsidTr="00C95F0D">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8</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Single Oligonucleotide Discrimination with Aerolysin Nanopore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龙亿涛</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 Genomics Frontiers Symposium</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2016/7/27-2016/7/30</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中国，沈阳</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9</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Single oligonucleotide discrimination with aerolysin nanopore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曹婵</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The 251st ACS National Meeting &amp; Exposition</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2016/3/13-2016/3/17</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San Diego, California, USA</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10</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Imaging electrocatalytic processes on single gold nanorods</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proofErr w:type="gramStart"/>
                  <w:r w:rsidRPr="00231D5D">
                    <w:rPr>
                      <w:rFonts w:ascii="Times New Roman" w:eastAsia="宋体" w:hAnsi="Times New Roman" w:cs="Times New Roman"/>
                      <w:kern w:val="0"/>
                      <w:sz w:val="22"/>
                    </w:rPr>
                    <w:t>静超</w:t>
                  </w:r>
                  <w:proofErr w:type="gramEnd"/>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Faraday discussion:Single Entity Electrochemistry</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2016/8/31-2016/9/2</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York</w:t>
                  </w:r>
                  <w:r w:rsidRPr="00231D5D">
                    <w:rPr>
                      <w:rFonts w:ascii="Times New Roman" w:eastAsia="宋体" w:hAnsi="Times New Roman" w:cs="Times New Roman"/>
                      <w:kern w:val="0"/>
                      <w:sz w:val="22"/>
                    </w:rPr>
                    <w:t>，</w:t>
                  </w:r>
                  <w:r w:rsidRPr="00231D5D">
                    <w:rPr>
                      <w:rFonts w:ascii="Times New Roman" w:eastAsia="宋体" w:hAnsi="Times New Roman" w:cs="Times New Roman"/>
                      <w:kern w:val="0"/>
                      <w:sz w:val="22"/>
                    </w:rPr>
                    <w:t>UK</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6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11</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ToF-SIMS and Microfluidic Technique-based in situ Analysis of Biointerphase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华鑫</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 xml:space="preserve">SIMS Europe 2016 </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2016/9/18-2016/9/20</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Munster, Germany</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6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12</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Stimuli-Responsive Organic Functional Supramolecular Polymers in Aqueous Solution</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马骧</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7C269F">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The 8th Sino-US Joint Conference of Chemical Engineering (SUChE 201</w:t>
                  </w:r>
                  <w:r w:rsidR="007C269F" w:rsidRPr="00231D5D">
                    <w:rPr>
                      <w:rFonts w:ascii="Times New Roman" w:eastAsia="宋体" w:hAnsi="Times New Roman" w:cs="Times New Roman"/>
                      <w:kern w:val="0"/>
                      <w:sz w:val="22"/>
                    </w:rPr>
                    <w:t>6</w:t>
                  </w:r>
                  <w:r w:rsidRPr="00231D5D">
                    <w:rPr>
                      <w:rFonts w:ascii="Times New Roman" w:eastAsia="宋体" w:hAnsi="Times New Roman" w:cs="Times New Roman"/>
                      <w:kern w:val="0"/>
                      <w:sz w:val="22"/>
                    </w:rPr>
                    <w:t>)</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7C269F">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w:t>
                  </w:r>
                  <w:r w:rsidR="007C269F" w:rsidRPr="00231D5D">
                    <w:rPr>
                      <w:rFonts w:ascii="Times New Roman" w:eastAsia="宋体" w:hAnsi="Times New Roman" w:cs="Times New Roman"/>
                      <w:kern w:val="0"/>
                      <w:sz w:val="22"/>
                    </w:rPr>
                    <w:t>6</w:t>
                  </w:r>
                  <w:r w:rsidRPr="00231D5D">
                    <w:rPr>
                      <w:rFonts w:ascii="Times New Roman" w:eastAsia="宋体" w:hAnsi="Times New Roman" w:cs="Times New Roman"/>
                      <w:kern w:val="0"/>
                      <w:sz w:val="22"/>
                    </w:rPr>
                    <w:t>/10/12--2016/10/16</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Shanghai</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双边性</w:t>
                  </w:r>
                </w:p>
              </w:tc>
            </w:tr>
            <w:tr w:rsidR="00C95F0D" w:rsidRPr="00231D5D" w:rsidTr="00C95F0D">
              <w:trPr>
                <w:trHeight w:val="16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13</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 xml:space="preserve">Facile detection of thiols based on di(ethylidenemalononitrile)-functionalized siloles </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梅菊</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Aggregation Induced Emission: Faraday Discussion</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2016/11/18-2016/11/20</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中国广州</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6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14</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Direct Hydrodeoxygenatin of Raw Woody Biomass into Liquid Alkanes</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proofErr w:type="gramStart"/>
                  <w:r w:rsidRPr="00231D5D">
                    <w:rPr>
                      <w:rFonts w:ascii="Times New Roman" w:eastAsia="宋体" w:hAnsi="Times New Roman" w:cs="Times New Roman"/>
                      <w:kern w:val="0"/>
                      <w:sz w:val="22"/>
                    </w:rPr>
                    <w:t>王艳芹</w:t>
                  </w:r>
                  <w:proofErr w:type="gramEnd"/>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International Symposium on Catalytic Conversions of Biomass</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2016/6/27--2016/7/1</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台北</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264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lastRenderedPageBreak/>
                    <w:t>15</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Direct hydrodeoxygenation of lignin  into aromatic hydrocarbons over Ru/Nb</w:t>
                  </w:r>
                  <w:r w:rsidRPr="00231D5D">
                    <w:rPr>
                      <w:rFonts w:ascii="Times New Roman" w:eastAsia="宋体" w:hAnsi="Times New Roman" w:cs="Times New Roman"/>
                      <w:kern w:val="0"/>
                      <w:sz w:val="22"/>
                      <w:vertAlign w:val="subscript"/>
                    </w:rPr>
                    <w:t>2</w:t>
                  </w:r>
                  <w:r w:rsidRPr="00231D5D">
                    <w:rPr>
                      <w:rFonts w:ascii="Times New Roman" w:eastAsia="宋体" w:hAnsi="Times New Roman" w:cs="Times New Roman"/>
                      <w:kern w:val="0"/>
                      <w:sz w:val="22"/>
                    </w:rPr>
                    <w:t>O</w:t>
                  </w:r>
                  <w:r w:rsidRPr="00231D5D">
                    <w:rPr>
                      <w:rFonts w:ascii="Times New Roman" w:eastAsia="宋体" w:hAnsi="Times New Roman" w:cs="Times New Roman"/>
                      <w:kern w:val="0"/>
                      <w:sz w:val="22"/>
                      <w:vertAlign w:val="subscript"/>
                    </w:rPr>
                    <w:t>5</w:t>
                  </w:r>
                  <w:r w:rsidRPr="00231D5D">
                    <w:rPr>
                      <w:rFonts w:ascii="Times New Roman" w:eastAsia="宋体" w:hAnsi="Times New Roman" w:cs="Times New Roman"/>
                      <w:kern w:val="0"/>
                      <w:sz w:val="22"/>
                    </w:rPr>
                    <w:t xml:space="preserve"> catalyst</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proofErr w:type="gramStart"/>
                  <w:r w:rsidRPr="00231D5D">
                    <w:rPr>
                      <w:rFonts w:ascii="Times New Roman" w:eastAsia="宋体" w:hAnsi="Times New Roman" w:cs="Times New Roman"/>
                      <w:kern w:val="0"/>
                      <w:sz w:val="22"/>
                    </w:rPr>
                    <w:t>王艳芹</w:t>
                  </w:r>
                  <w:proofErr w:type="gramEnd"/>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 xml:space="preserve">International Symposium on Catalytic Activation and Selective Conversion of Energy-Related Molecules </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2016/7/10--2016/7/12</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厦门</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16</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 xml:space="preserve"> Peptide Self-assembly Probes: an Emerging Paradigm for the Diagnosis and Therapy of Cancer</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吴君臣</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CPS2016</w:t>
                  </w:r>
                  <w:r w:rsidRPr="00231D5D">
                    <w:rPr>
                      <w:rFonts w:ascii="Times New Roman" w:eastAsia="宋体" w:hAnsi="Times New Roman" w:cs="Times New Roman"/>
                      <w:kern w:val="0"/>
                      <w:sz w:val="22"/>
                    </w:rPr>
                    <w:t>中国国际多肽会议</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2016/7/4</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南京</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区域性</w:t>
                  </w:r>
                </w:p>
              </w:tc>
            </w:tr>
            <w:tr w:rsidR="00C95F0D" w:rsidRPr="00231D5D" w:rsidTr="00C95F0D">
              <w:trPr>
                <w:trHeight w:val="1302"/>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17</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Design and Synthesis of Silica-Based Organic–Inorganic Hybrid Nanomaterials for the Applications in Biology and Biomedicine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张金龙</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5</w:t>
                  </w:r>
                  <w:r w:rsidRPr="00231D5D">
                    <w:rPr>
                      <w:rFonts w:ascii="Times New Roman" w:eastAsia="宋体" w:hAnsi="Times New Roman" w:cs="Times New Roman"/>
                      <w:kern w:val="0"/>
                      <w:sz w:val="22"/>
                      <w:vertAlign w:val="superscript"/>
                    </w:rPr>
                    <w:t xml:space="preserve">th </w:t>
                  </w:r>
                  <w:r w:rsidRPr="00231D5D">
                    <w:rPr>
                      <w:rFonts w:ascii="Times New Roman" w:eastAsia="宋体" w:hAnsi="Times New Roman" w:cs="Times New Roman"/>
                      <w:kern w:val="0"/>
                      <w:sz w:val="22"/>
                    </w:rPr>
                    <w:t>International Symposium on Biomedical Materials: Clinical Requirements and Regulatory Affairs</w:t>
                  </w:r>
                  <w:r w:rsidRPr="00231D5D">
                    <w:rPr>
                      <w:rFonts w:ascii="Times New Roman" w:eastAsia="宋体" w:hAnsi="Times New Roman" w:cs="Times New Roman"/>
                      <w:kern w:val="0"/>
                      <w:sz w:val="22"/>
                    </w:rPr>
                    <w:t>（</w:t>
                  </w:r>
                  <w:r w:rsidRPr="00231D5D">
                    <w:rPr>
                      <w:rFonts w:ascii="Times New Roman" w:eastAsia="宋体" w:hAnsi="Times New Roman" w:cs="Times New Roman"/>
                      <w:kern w:val="0"/>
                      <w:sz w:val="22"/>
                    </w:rPr>
                    <w:t>ISBN2016</w:t>
                  </w:r>
                  <w:r w:rsidRPr="00231D5D">
                    <w:rPr>
                      <w:rFonts w:ascii="Times New Roman" w:eastAsia="宋体" w:hAnsi="Times New Roman" w:cs="Times New Roman"/>
                      <w:kern w:val="0"/>
                      <w:sz w:val="22"/>
                    </w:rPr>
                    <w:t>）</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2016/12/13--2016/12/16</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Lahore, Pakistan</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18</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Design and Synthesis of Silica-Based Organic–Inorganic Hybrid Nanomaterials for the Applications in Biology and Biomedicine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张金龙</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福州纳米会议</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2016/12/7--2016/12/10</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Fuzhou, China</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 xml:space="preserve">　区域性</w:t>
                  </w:r>
                </w:p>
              </w:tc>
            </w:tr>
            <w:tr w:rsidR="00C95F0D" w:rsidRPr="00231D5D" w:rsidTr="00C95F0D">
              <w:trPr>
                <w:trHeight w:val="30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19</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Masazazu Anpo; Economic Hydrophobicity Triggering of CO</w:t>
                  </w:r>
                  <w:r w:rsidRPr="00231D5D">
                    <w:rPr>
                      <w:rFonts w:ascii="Times New Roman" w:eastAsia="宋体" w:hAnsi="Times New Roman" w:cs="Times New Roman"/>
                      <w:kern w:val="0"/>
                      <w:sz w:val="22"/>
                      <w:vertAlign w:val="subscript"/>
                    </w:rPr>
                    <w:t>2</w:t>
                  </w:r>
                  <w:r w:rsidRPr="00231D5D">
                    <w:rPr>
                      <w:rFonts w:ascii="Times New Roman" w:eastAsia="宋体" w:hAnsi="Times New Roman" w:cs="Times New Roman"/>
                      <w:kern w:val="0"/>
                      <w:sz w:val="22"/>
                    </w:rPr>
                    <w:t xml:space="preserve"> Photoreduction for Selective CH</w:t>
                  </w:r>
                  <w:r w:rsidRPr="00231D5D">
                    <w:rPr>
                      <w:rFonts w:ascii="Times New Roman" w:eastAsia="宋体" w:hAnsi="Times New Roman" w:cs="Times New Roman"/>
                      <w:kern w:val="0"/>
                      <w:sz w:val="22"/>
                      <w:vertAlign w:val="subscript"/>
                    </w:rPr>
                    <w:t>4</w:t>
                  </w:r>
                  <w:r w:rsidRPr="00231D5D">
                    <w:rPr>
                      <w:rFonts w:ascii="Times New Roman" w:eastAsia="宋体" w:hAnsi="Times New Roman" w:cs="Times New Roman"/>
                      <w:kern w:val="0"/>
                      <w:sz w:val="22"/>
                    </w:rPr>
                    <w:t xml:space="preserve"> Generation on Noble-Metal-Free TiO</w:t>
                  </w:r>
                  <w:r w:rsidRPr="00231D5D">
                    <w:rPr>
                      <w:rFonts w:ascii="Times New Roman" w:eastAsia="宋体" w:hAnsi="Times New Roman" w:cs="Times New Roman"/>
                      <w:kern w:val="0"/>
                      <w:sz w:val="22"/>
                      <w:vertAlign w:val="subscript"/>
                    </w:rPr>
                    <w:t>2</w:t>
                  </w:r>
                  <w:r w:rsidRPr="00231D5D">
                    <w:rPr>
                      <w:rFonts w:ascii="Times New Roman" w:eastAsia="宋体" w:hAnsi="Times New Roman" w:cs="Times New Roman"/>
                      <w:kern w:val="0"/>
                      <w:sz w:val="22"/>
                    </w:rPr>
                    <w:t>-SiO</w:t>
                  </w:r>
                  <w:r w:rsidRPr="00231D5D">
                    <w:rPr>
                      <w:rFonts w:ascii="Times New Roman" w:eastAsia="宋体" w:hAnsi="Times New Roman" w:cs="Times New Roman"/>
                      <w:kern w:val="0"/>
                      <w:sz w:val="22"/>
                      <w:vertAlign w:val="subscript"/>
                    </w:rPr>
                    <w:t>2</w:t>
                  </w:r>
                  <w:r w:rsidRPr="00231D5D">
                    <w:rPr>
                      <w:rFonts w:ascii="Times New Roman" w:eastAsia="宋体" w:hAnsi="Times New Roman" w:cs="Times New Roman"/>
                      <w:kern w:val="0"/>
                      <w:sz w:val="22"/>
                    </w:rPr>
                    <w:t xml:space="preserve"> Composite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张金龙</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 xml:space="preserve">The 16th International Congress on Catalysis </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2016/7/3--2016/7/7</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Beijing, China</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264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Development of TiO</w:t>
                  </w:r>
                  <w:r w:rsidRPr="00231D5D">
                    <w:rPr>
                      <w:rFonts w:ascii="Times New Roman" w:eastAsia="宋体" w:hAnsi="Times New Roman" w:cs="Times New Roman"/>
                      <w:kern w:val="0"/>
                      <w:sz w:val="22"/>
                      <w:vertAlign w:val="subscript"/>
                    </w:rPr>
                    <w:t>2</w:t>
                  </w:r>
                  <w:r w:rsidRPr="00231D5D">
                    <w:rPr>
                      <w:rFonts w:ascii="Times New Roman" w:eastAsia="宋体" w:hAnsi="Times New Roman" w:cs="Times New Roman"/>
                      <w:kern w:val="0"/>
                      <w:sz w:val="22"/>
                    </w:rPr>
                    <w:t xml:space="preserve"> photocatalyst</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张金龙</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5th OPU-KIST-ECUST-TKU Joint Symposium on Advanced Materials and Their Applications</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2016/9/25--2016/9/29</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Seoul, Korea</w:t>
                  </w:r>
                </w:p>
              </w:tc>
              <w:tc>
                <w:tcPr>
                  <w:tcW w:w="652" w:type="dxa"/>
                  <w:tcBorders>
                    <w:top w:val="nil"/>
                    <w:left w:val="nil"/>
                    <w:bottom w:val="single" w:sz="4" w:space="0" w:color="auto"/>
                    <w:right w:val="single" w:sz="4" w:space="0" w:color="auto"/>
                  </w:tcBorders>
                  <w:shd w:val="clear" w:color="auto" w:fill="auto"/>
                  <w:noWrap/>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 xml:space="preserve">　</w:t>
                  </w:r>
                </w:p>
              </w:tc>
            </w:tr>
            <w:tr w:rsidR="00C95F0D" w:rsidRPr="00231D5D" w:rsidTr="00C95F0D">
              <w:trPr>
                <w:trHeight w:val="297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lastRenderedPageBreak/>
                    <w:t>21</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Surface-enhanced Raman Scattering (SERS) Achieved by TiO2 Photocatalysts</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王灵芝，邢明阳，张金龙</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International Symposium on Nanostructured Photocatalysts and Catalysts (NPC2016)</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2016/4/9--2016/4/11</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Osaka, Japan</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3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22</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SANDWICHED GRAPHENE MODIFIED MESOPOROUS TITANIA SINGLE CRYSTALS WITH UNIQUE AND EXCELLENT PHOTOOXIDATION SURFACE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邢明阳，张金龙</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The XXVIth IUPAC Symposium on Photochemistry</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2016/4/4--2016/4/7</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Osaka, Japan</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6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23</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Light-regulation of Spiropyran: RNA interactions in Single Molecular Level</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张隽佶</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w:t>
                  </w:r>
                  <w:r w:rsidRPr="00231D5D">
                    <w:rPr>
                      <w:rFonts w:ascii="Times New Roman" w:eastAsia="宋体" w:hAnsi="Times New Roman" w:cs="Times New Roman"/>
                      <w:kern w:val="0"/>
                      <w:sz w:val="22"/>
                    </w:rPr>
                    <w:t>第</w:t>
                  </w:r>
                  <w:r w:rsidRPr="00231D5D">
                    <w:rPr>
                      <w:rFonts w:ascii="Times New Roman" w:eastAsia="宋体" w:hAnsi="Times New Roman" w:cs="Times New Roman"/>
                      <w:kern w:val="0"/>
                      <w:sz w:val="22"/>
                    </w:rPr>
                    <w:t>8</w:t>
                  </w:r>
                  <w:r w:rsidRPr="00231D5D">
                    <w:rPr>
                      <w:rFonts w:ascii="Times New Roman" w:eastAsia="宋体" w:hAnsi="Times New Roman" w:cs="Times New Roman"/>
                      <w:kern w:val="0"/>
                      <w:sz w:val="22"/>
                    </w:rPr>
                    <w:t>届国际光致变色会议</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2017/11/6</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上海</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24</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Unprecedentedly targeted customization of molecular energy levels with auxiliary-group in organic solar cell sensitizers</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朱为宏</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第二届有机光电材料与器件国际会议</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2016/11/11--2016/11/13</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宁波</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88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25</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Light-Triggered Reversible Supramolecular System with Photochromic Unit</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朱为宏</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International Symposium on Photochromism 2016 (ISOP2016)</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2016/11/4--2016/11/7</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上海</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26</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Benzobis(thiadiazole)-Based Diarylethenes: Sterical Hinderance Offering Full Separation of Conformers with Chiral Resolution</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朱为宏</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12th Japan-Chuna Joint Symposium on Conduction and Photoconduction in Organic Solids and Related Phenomena</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2016/10/16--2016/10/18</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Wasede University, Tokyo, Japan</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双边</w:t>
                  </w:r>
                </w:p>
              </w:tc>
            </w:tr>
            <w:tr w:rsidR="00C95F0D" w:rsidRPr="00231D5D" w:rsidTr="00C95F0D">
              <w:trPr>
                <w:trHeight w:val="23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lastRenderedPageBreak/>
                    <w:t>27</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NIR Fluorescent Organic Nanoprobe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朱为宏</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5th International Conference on Molecular Sensors and Molecular Logic Gates (MSMLG 2016)</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2016/7/24--2016/7/28</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University of Bath, UK</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28</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Insight into D-A-π-A Featured Organic Sensitizers</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朱为宏</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29th Meeting of the Electrochemical Society</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2016/5/29--2016/6/3</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San Diego, CA, USA</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9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29</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Dicyanomethylene-4H-pyran (DCM) Fluorescent Derivatives for Optical Chemosensors</w:t>
                  </w:r>
                </w:p>
              </w:tc>
              <w:tc>
                <w:tcPr>
                  <w:tcW w:w="993" w:type="dxa"/>
                  <w:tcBorders>
                    <w:top w:val="nil"/>
                    <w:left w:val="nil"/>
                    <w:bottom w:val="single" w:sz="4" w:space="0" w:color="auto"/>
                    <w:right w:val="single" w:sz="4" w:space="0" w:color="auto"/>
                  </w:tcBorders>
                  <w:shd w:val="clear" w:color="auto" w:fill="auto"/>
                  <w:noWrap/>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郭志前</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International Symposium on Photochromism 2016 (ISOP2016)</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2016/11/4--2016/11/7</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上海</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23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30</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Dual-channel Near-infrared Theranostic Prodrug for in vivo Tracking Thiol-triggered Chemotherapy</w:t>
                  </w:r>
                </w:p>
              </w:tc>
              <w:tc>
                <w:tcPr>
                  <w:tcW w:w="993" w:type="dxa"/>
                  <w:tcBorders>
                    <w:top w:val="nil"/>
                    <w:left w:val="nil"/>
                    <w:bottom w:val="single" w:sz="4" w:space="0" w:color="auto"/>
                    <w:right w:val="single" w:sz="4" w:space="0" w:color="auto"/>
                  </w:tcBorders>
                  <w:shd w:val="clear" w:color="auto" w:fill="auto"/>
                  <w:noWrap/>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郭志前</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5th International Conference on Molecular Sensors and Molecular Logic Gates (MSMLG 2016)</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2016/7/24--2016/7/28</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University of Bath, UK</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p>
              </w:tc>
            </w:tr>
            <w:tr w:rsidR="00C95F0D" w:rsidRPr="00231D5D" w:rsidTr="00C95F0D">
              <w:trPr>
                <w:trHeight w:val="19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31</w:t>
                  </w:r>
                </w:p>
              </w:tc>
              <w:tc>
                <w:tcPr>
                  <w:tcW w:w="2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Yolk-Shell Nanorattles Encapsulating A Movable Au Nanocore in Eletroactive Polyaniline Shells for Flexible Memory Device</w:t>
                  </w:r>
                </w:p>
              </w:tc>
              <w:tc>
                <w:tcPr>
                  <w:tcW w:w="993"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陈</w:t>
                  </w:r>
                  <w:proofErr w:type="gramStart"/>
                  <w:r w:rsidRPr="00231D5D">
                    <w:rPr>
                      <w:rFonts w:ascii="Times New Roman" w:eastAsia="宋体" w:hAnsi="Times New Roman" w:cs="Times New Roman"/>
                      <w:kern w:val="0"/>
                      <w:sz w:val="22"/>
                    </w:rPr>
                    <w:t>彧</w:t>
                  </w:r>
                  <w:proofErr w:type="gramEnd"/>
                  <w:r w:rsidRPr="00231D5D">
                    <w:rPr>
                      <w:rFonts w:ascii="Times New Roman" w:eastAsia="宋体" w:hAnsi="Times New Roman" w:cs="Times New Roman"/>
                      <w:kern w:val="0"/>
                      <w:sz w:val="22"/>
                    </w:rPr>
                    <w:t xml:space="preserve"> </w:t>
                  </w:r>
                </w:p>
              </w:tc>
              <w:tc>
                <w:tcPr>
                  <w:tcW w:w="1567"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8th International Symposium on Nano &amp;Supramolecular Chemistry (8th ISNSC)</w:t>
                  </w:r>
                </w:p>
              </w:tc>
              <w:tc>
                <w:tcPr>
                  <w:tcW w:w="1268"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2016/7/13--2016/7/16</w:t>
                  </w:r>
                </w:p>
              </w:tc>
              <w:tc>
                <w:tcPr>
                  <w:tcW w:w="99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澳大利亚昆士兰州布里斯班市</w:t>
                  </w:r>
                  <w:r w:rsidRPr="00231D5D">
                    <w:rPr>
                      <w:rFonts w:ascii="Times New Roman" w:eastAsia="宋体" w:hAnsi="Times New Roman" w:cs="Times New Roman"/>
                      <w:kern w:val="0"/>
                      <w:sz w:val="22"/>
                    </w:rPr>
                    <w:t xml:space="preserve">  </w:t>
                  </w:r>
                </w:p>
              </w:tc>
              <w:tc>
                <w:tcPr>
                  <w:tcW w:w="652" w:type="dxa"/>
                  <w:tcBorders>
                    <w:top w:val="nil"/>
                    <w:left w:val="nil"/>
                    <w:bottom w:val="single" w:sz="4" w:space="0" w:color="auto"/>
                    <w:right w:val="single" w:sz="4" w:space="0" w:color="auto"/>
                  </w:tcBorders>
                  <w:shd w:val="clear" w:color="auto" w:fill="auto"/>
                  <w:vAlign w:val="center"/>
                  <w:hideMark/>
                </w:tcPr>
                <w:p w:rsidR="00C95F0D" w:rsidRPr="00231D5D" w:rsidRDefault="00C95F0D" w:rsidP="00C95F0D">
                  <w:pPr>
                    <w:widowControl/>
                    <w:snapToGrid w:val="0"/>
                    <w:jc w:val="left"/>
                    <w:rPr>
                      <w:rFonts w:ascii="Times New Roman" w:eastAsia="宋体" w:hAnsi="Times New Roman" w:cs="Times New Roman"/>
                      <w:kern w:val="0"/>
                      <w:sz w:val="22"/>
                    </w:rPr>
                  </w:pPr>
                  <w:r w:rsidRPr="00231D5D">
                    <w:rPr>
                      <w:rFonts w:ascii="Times New Roman" w:eastAsia="宋体" w:hAnsi="Times New Roman" w:cs="Times New Roman"/>
                      <w:kern w:val="0"/>
                      <w:sz w:val="22"/>
                    </w:rPr>
                    <w:t>全球性</w:t>
                  </w:r>
                  <w:r w:rsidRPr="00231D5D">
                    <w:rPr>
                      <w:rFonts w:ascii="Times New Roman" w:eastAsia="宋体" w:hAnsi="Times New Roman" w:cs="Times New Roman"/>
                      <w:kern w:val="0"/>
                      <w:sz w:val="22"/>
                    </w:rPr>
                    <w:t xml:space="preserve">  </w:t>
                  </w:r>
                </w:p>
              </w:tc>
            </w:tr>
          </w:tbl>
          <w:p w:rsidR="00DD44DC" w:rsidRDefault="00DD44DC" w:rsidP="00DD44DC">
            <w:pPr>
              <w:adjustRightInd w:val="0"/>
              <w:snapToGrid w:val="0"/>
              <w:spacing w:beforeLines="20" w:before="76"/>
              <w:rPr>
                <w:rFonts w:ascii="宋体" w:eastAsia="宋体" w:hAnsi="宋体" w:cs="宋体"/>
                <w:sz w:val="24"/>
                <w:szCs w:val="24"/>
              </w:rPr>
            </w:pPr>
          </w:p>
          <w:p w:rsidR="004A1777" w:rsidRDefault="004A1777" w:rsidP="00DD44DC">
            <w:pPr>
              <w:adjustRightInd w:val="0"/>
              <w:snapToGrid w:val="0"/>
              <w:spacing w:beforeLines="20" w:before="76"/>
              <w:rPr>
                <w:rFonts w:ascii="宋体" w:eastAsia="宋体" w:hAnsi="宋体" w:cs="宋体"/>
                <w:sz w:val="24"/>
                <w:szCs w:val="24"/>
              </w:rPr>
            </w:pPr>
          </w:p>
          <w:p w:rsidR="004A1777" w:rsidRPr="00DD44DC" w:rsidRDefault="004A1777" w:rsidP="00DD44DC">
            <w:pPr>
              <w:adjustRightInd w:val="0"/>
              <w:snapToGrid w:val="0"/>
              <w:spacing w:beforeLines="20" w:before="76"/>
              <w:rPr>
                <w:rFonts w:ascii="宋体" w:eastAsia="宋体" w:hAnsi="宋体" w:cs="宋体"/>
                <w:sz w:val="24"/>
                <w:szCs w:val="24"/>
              </w:rPr>
            </w:pPr>
          </w:p>
          <w:p w:rsidR="00DD44DC" w:rsidRPr="00DD44DC" w:rsidRDefault="00DD44DC" w:rsidP="00C95F0D">
            <w:pPr>
              <w:adjustRightInd w:val="0"/>
              <w:snapToGrid w:val="0"/>
              <w:spacing w:beforeLines="20" w:before="76"/>
              <w:rPr>
                <w:rFonts w:ascii="宋体" w:eastAsia="宋体" w:hAnsi="宋体" w:cs="Times New Roman"/>
                <w:sz w:val="24"/>
                <w:szCs w:val="24"/>
              </w:rPr>
            </w:pPr>
            <w:r w:rsidRPr="00DD44DC">
              <w:rPr>
                <w:rFonts w:ascii="___WRD_EMBED_SUB_38" w:eastAsia="___WRD_EMBED_SUB_38" w:hAnsi="___WRD_EMBED_SUB_38" w:cs="___WRD_EMBED_SUB_38" w:hint="eastAsia"/>
                <w:b/>
                <w:sz w:val="24"/>
                <w:szCs w:val="24"/>
              </w:rPr>
              <w:t>二．承担国家自然科学基金委国际</w:t>
            </w:r>
            <w:r w:rsidRPr="00DD44DC">
              <w:rPr>
                <w:rFonts w:ascii="___WRD_EMBED_SUB_38" w:eastAsia="___WRD_EMBED_SUB_38" w:hAnsi="___WRD_EMBED_SUB_38" w:cs="___WRD_EMBED_SUB_38"/>
                <w:b/>
                <w:sz w:val="24"/>
                <w:szCs w:val="24"/>
              </w:rPr>
              <w:t>(地区)合作与交流项目（中国-以</w:t>
            </w:r>
            <w:r w:rsidRPr="00DD44DC">
              <w:rPr>
                <w:rFonts w:ascii="___WRD_EMBED_SUB_38" w:eastAsia="___WRD_EMBED_SUB_38" w:hAnsi="___WRD_EMBED_SUB_38" w:cs="___WRD_EMBED_SUB_38" w:hint="eastAsia"/>
                <w:b/>
                <w:sz w:val="24"/>
                <w:szCs w:val="24"/>
              </w:rPr>
              <w:t>色列）</w:t>
            </w:r>
            <w:r w:rsidRPr="00DD44DC">
              <w:rPr>
                <w:rFonts w:ascii="宋体" w:eastAsia="宋体" w:hAnsi="宋体" w:cs="___WRD_EMBED_SUB_38" w:hint="eastAsia"/>
                <w:sz w:val="24"/>
                <w:szCs w:val="24"/>
              </w:rPr>
              <w:t>：</w:t>
            </w:r>
            <w:r w:rsidRPr="00231D5D">
              <w:rPr>
                <w:rFonts w:ascii="宋体" w:eastAsia="宋体" w:hAnsi="宋体" w:cs="Times New Roman"/>
                <w:sz w:val="22"/>
              </w:rPr>
              <w:t>21420102004，</w:t>
            </w:r>
            <w:r w:rsidRPr="00231D5D">
              <w:rPr>
                <w:rFonts w:ascii="宋体" w:eastAsia="宋体" w:hAnsi="宋体" w:cs="宋体" w:hint="eastAsia"/>
                <w:sz w:val="22"/>
              </w:rPr>
              <w:t>光电功能</w:t>
            </w:r>
            <w:r w:rsidRPr="00231D5D">
              <w:rPr>
                <w:rFonts w:ascii="宋体" w:eastAsia="宋体" w:hAnsi="宋体" w:cs="___WRD_EMBED_SUB_38" w:hint="eastAsia"/>
                <w:sz w:val="22"/>
              </w:rPr>
              <w:t>分</w:t>
            </w:r>
            <w:r w:rsidRPr="00231D5D">
              <w:rPr>
                <w:rFonts w:ascii="宋体" w:eastAsia="宋体" w:hAnsi="宋体" w:cs="宋体" w:hint="eastAsia"/>
                <w:sz w:val="22"/>
              </w:rPr>
              <w:t>子</w:t>
            </w:r>
            <w:r w:rsidRPr="00231D5D">
              <w:rPr>
                <w:rFonts w:ascii="宋体" w:eastAsia="宋体" w:hAnsi="宋体" w:cs="___WRD_EMBED_SUB_38" w:hint="eastAsia"/>
                <w:sz w:val="22"/>
              </w:rPr>
              <w:t>设计及其表</w:t>
            </w:r>
            <w:r w:rsidRPr="00231D5D">
              <w:rPr>
                <w:rFonts w:ascii="宋体" w:eastAsia="宋体" w:hAnsi="宋体" w:cs="宋体" w:hint="eastAsia"/>
                <w:sz w:val="22"/>
              </w:rPr>
              <w:t>界</w:t>
            </w:r>
            <w:r w:rsidRPr="00231D5D">
              <w:rPr>
                <w:rFonts w:ascii="宋体" w:eastAsia="宋体" w:hAnsi="宋体" w:cs="___WRD_EMBED_SUB_38" w:hint="eastAsia"/>
                <w:sz w:val="22"/>
              </w:rPr>
              <w:t>面特性研究，</w:t>
            </w:r>
            <w:r w:rsidRPr="00231D5D">
              <w:rPr>
                <w:rFonts w:ascii="宋体" w:eastAsia="宋体" w:hAnsi="宋体" w:cs="Times New Roman"/>
                <w:sz w:val="22"/>
              </w:rPr>
              <w:t xml:space="preserve">300 </w:t>
            </w:r>
            <w:r w:rsidRPr="00231D5D">
              <w:rPr>
                <w:rFonts w:ascii="宋体" w:eastAsia="宋体" w:hAnsi="宋体" w:cs="宋体" w:hint="eastAsia"/>
                <w:sz w:val="22"/>
              </w:rPr>
              <w:t>万元</w:t>
            </w:r>
            <w:r w:rsidRPr="00231D5D">
              <w:rPr>
                <w:rFonts w:ascii="宋体" w:eastAsia="宋体" w:hAnsi="宋体" w:cs="___WRD_EMBED_SUB_38" w:hint="eastAsia"/>
                <w:sz w:val="22"/>
              </w:rPr>
              <w:t>，起止时间</w:t>
            </w:r>
            <w:r w:rsidRPr="00231D5D">
              <w:rPr>
                <w:rFonts w:ascii="宋体" w:eastAsia="宋体" w:hAnsi="宋体" w:cs="Times New Roman"/>
                <w:sz w:val="22"/>
              </w:rPr>
              <w:t>2015.01-2019.12，</w:t>
            </w:r>
            <w:r w:rsidRPr="00231D5D">
              <w:rPr>
                <w:rFonts w:ascii="宋体" w:eastAsia="宋体" w:hAnsi="宋体" w:cs="宋体" w:hint="eastAsia"/>
                <w:sz w:val="22"/>
              </w:rPr>
              <w:t>华东</w:t>
            </w:r>
            <w:r w:rsidRPr="00231D5D">
              <w:rPr>
                <w:rFonts w:ascii="宋体" w:eastAsia="宋体" w:hAnsi="宋体" w:cs="___WRD_EMBED_SUB_38" w:hint="eastAsia"/>
                <w:sz w:val="22"/>
              </w:rPr>
              <w:t>理工大学</w:t>
            </w:r>
            <w:r w:rsidRPr="00231D5D">
              <w:rPr>
                <w:rFonts w:ascii="宋体" w:eastAsia="宋体" w:hAnsi="宋体" w:cs="Times New Roman"/>
                <w:sz w:val="22"/>
              </w:rPr>
              <w:t>。</w:t>
            </w:r>
          </w:p>
        </w:tc>
      </w:tr>
    </w:tbl>
    <w:p w:rsidR="00231D5D" w:rsidRDefault="00231D5D" w:rsidP="00E42852">
      <w:pPr>
        <w:adjustRightInd w:val="0"/>
        <w:snapToGrid w:val="0"/>
        <w:spacing w:line="360" w:lineRule="auto"/>
        <w:rPr>
          <w:rFonts w:ascii="Times New Roman" w:eastAsia="黑体" w:hAnsi="Times New Roman" w:cs="Times New Roman"/>
          <w:b/>
          <w:sz w:val="24"/>
          <w:szCs w:val="24"/>
        </w:rPr>
      </w:pPr>
    </w:p>
    <w:p w:rsidR="00231D5D" w:rsidRDefault="00231D5D">
      <w:pPr>
        <w:widowControl/>
        <w:jc w:val="left"/>
        <w:rPr>
          <w:rFonts w:ascii="Times New Roman" w:eastAsia="黑体" w:hAnsi="Times New Roman" w:cs="Times New Roman"/>
          <w:b/>
          <w:sz w:val="24"/>
          <w:szCs w:val="24"/>
        </w:rPr>
      </w:pPr>
      <w:r>
        <w:rPr>
          <w:rFonts w:ascii="Times New Roman" w:eastAsia="黑体" w:hAnsi="Times New Roman" w:cs="Times New Roman"/>
          <w:b/>
          <w:sz w:val="24"/>
          <w:szCs w:val="24"/>
        </w:rPr>
        <w:br w:type="page"/>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6E144A">
        <w:trPr>
          <w:trHeight w:val="2801"/>
        </w:trPr>
        <w:tc>
          <w:tcPr>
            <w:tcW w:w="8522" w:type="dxa"/>
          </w:tcPr>
          <w:p w:rsidR="00E42852" w:rsidRDefault="00382843"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4B36F2" w:rsidRDefault="004B36F2" w:rsidP="004B36F2">
            <w:pPr>
              <w:adjustRightInd w:val="0"/>
              <w:snapToGrid w:val="0"/>
              <w:spacing w:beforeLines="20" w:before="76"/>
              <w:ind w:firstLineChars="200" w:firstLine="440"/>
              <w:rPr>
                <w:rFonts w:ascii="宋体" w:eastAsia="宋体" w:hAnsi="宋体" w:cs="Times New Roman"/>
                <w:sz w:val="22"/>
              </w:rPr>
            </w:pPr>
          </w:p>
          <w:p w:rsidR="00DD44DC" w:rsidRPr="004B36F2" w:rsidRDefault="00DD44DC" w:rsidP="004B36F2">
            <w:pPr>
              <w:adjustRightInd w:val="0"/>
              <w:snapToGrid w:val="0"/>
              <w:spacing w:beforeLines="20" w:before="76"/>
              <w:ind w:firstLineChars="200" w:firstLine="440"/>
              <w:rPr>
                <w:rFonts w:ascii="宋体" w:eastAsia="宋体" w:hAnsi="宋体" w:cs="Times New Roman"/>
                <w:b/>
                <w:sz w:val="22"/>
              </w:rPr>
            </w:pPr>
            <w:r w:rsidRPr="004B36F2">
              <w:rPr>
                <w:rFonts w:ascii="宋体" w:eastAsia="宋体" w:hAnsi="宋体" w:cs="Times New Roman" w:hint="eastAsia"/>
                <w:sz w:val="22"/>
              </w:rPr>
              <w:t>本实验室和国内</w:t>
            </w:r>
            <w:r w:rsidRPr="004B36F2">
              <w:rPr>
                <w:rFonts w:ascii="宋体" w:eastAsia="宋体" w:hAnsi="宋体" w:cs="宋体" w:hint="eastAsia"/>
                <w:sz w:val="22"/>
              </w:rPr>
              <w:t>众多</w:t>
            </w:r>
            <w:r w:rsidRPr="004B36F2">
              <w:rPr>
                <w:rFonts w:ascii="宋体" w:eastAsia="宋体" w:hAnsi="宋体" w:cs="___WRD_EMBED_SUB_38" w:hint="eastAsia"/>
                <w:sz w:val="22"/>
              </w:rPr>
              <w:t>企业单位</w:t>
            </w:r>
            <w:proofErr w:type="gramStart"/>
            <w:r w:rsidRPr="004B36F2">
              <w:rPr>
                <w:rFonts w:ascii="宋体" w:eastAsia="宋体" w:hAnsi="宋体" w:cs="宋体" w:hint="eastAsia"/>
                <w:sz w:val="22"/>
              </w:rPr>
              <w:t>尽量了</w:t>
            </w:r>
            <w:proofErr w:type="gramEnd"/>
            <w:r w:rsidRPr="004B36F2">
              <w:rPr>
                <w:rFonts w:ascii="宋体" w:eastAsia="宋体" w:hAnsi="宋体" w:cs="___WRD_EMBED_SUB_38" w:hint="eastAsia"/>
                <w:sz w:val="22"/>
              </w:rPr>
              <w:t>大</w:t>
            </w:r>
            <w:r w:rsidRPr="004B36F2">
              <w:rPr>
                <w:rFonts w:ascii="宋体" w:eastAsia="宋体" w:hAnsi="宋体" w:cs="宋体" w:hint="eastAsia"/>
                <w:sz w:val="22"/>
              </w:rPr>
              <w:t>量卓有</w:t>
            </w:r>
            <w:r w:rsidRPr="004B36F2">
              <w:rPr>
                <w:rFonts w:ascii="宋体" w:eastAsia="宋体" w:hAnsi="宋体" w:cs="___WRD_EMBED_SUB_38" w:hint="eastAsia"/>
                <w:sz w:val="22"/>
              </w:rPr>
              <w:t>成效的产学研合作研究，成果</w:t>
            </w:r>
            <w:r w:rsidRPr="004B36F2">
              <w:rPr>
                <w:rFonts w:ascii="宋体" w:eastAsia="宋体" w:hAnsi="宋体" w:cs="宋体" w:hint="eastAsia"/>
                <w:sz w:val="22"/>
              </w:rPr>
              <w:t>丰</w:t>
            </w:r>
            <w:r w:rsidRPr="004B36F2">
              <w:rPr>
                <w:rFonts w:ascii="宋体" w:eastAsia="宋体" w:hAnsi="宋体" w:cs="___WRD_EMBED_SUB_38" w:hint="eastAsia"/>
                <w:sz w:val="22"/>
              </w:rPr>
              <w:t>硕。</w:t>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54"/>
        <w:gridCol w:w="721"/>
        <w:gridCol w:w="803"/>
        <w:gridCol w:w="670"/>
        <w:gridCol w:w="3353"/>
        <w:gridCol w:w="1151"/>
      </w:tblGrid>
      <w:tr w:rsidR="001058AF" w:rsidRPr="00D21349" w:rsidTr="00DD44DC">
        <w:trPr>
          <w:trHeight w:val="454"/>
          <w:jc w:val="center"/>
        </w:trPr>
        <w:tc>
          <w:tcPr>
            <w:tcW w:w="39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71"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93"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96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胡英</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82</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2</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田禾</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54</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3</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周其林</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59</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南开大学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4</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丁奎岭</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50</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中科院上海有机所</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5</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于吉红</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49</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吉林大学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6</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张德清</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研究员</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51</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中科院化学研究所</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7</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裴坚</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49</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北京大学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8</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李富友</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43</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复旦大学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9</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朱为宏</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46</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10</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崔勇</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45</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上海交通大学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DD44DC" w:rsidRPr="004B36F2" w:rsidTr="00DD44DC">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11</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杨海波</w:t>
            </w:r>
          </w:p>
        </w:tc>
        <w:tc>
          <w:tcPr>
            <w:tcW w:w="42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40</w:t>
            </w:r>
          </w:p>
        </w:tc>
        <w:tc>
          <w:tcPr>
            <w:tcW w:w="196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344100">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华东师范大学</w:t>
            </w:r>
          </w:p>
        </w:tc>
        <w:tc>
          <w:tcPr>
            <w:tcW w:w="676" w:type="pct"/>
            <w:tcBorders>
              <w:top w:val="single" w:sz="4" w:space="0" w:color="auto"/>
              <w:left w:val="single" w:sz="4" w:space="0" w:color="auto"/>
              <w:bottom w:val="single" w:sz="4" w:space="0" w:color="auto"/>
              <w:right w:val="single" w:sz="4" w:space="0" w:color="auto"/>
            </w:tcBorders>
            <w:vAlign w:val="center"/>
          </w:tcPr>
          <w:p w:rsidR="00DD44DC" w:rsidRPr="004B36F2" w:rsidRDefault="00DD44DC" w:rsidP="004B36F2">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231D5D" w:rsidRDefault="00231D5D">
      <w:pPr>
        <w:widowControl/>
        <w:jc w:val="left"/>
        <w:rPr>
          <w:rFonts w:ascii="Times New Roman" w:eastAsia="黑体" w:hAnsi="Times New Roman" w:cs="Times New Roman"/>
          <w:b/>
          <w:sz w:val="24"/>
          <w:szCs w:val="24"/>
        </w:rPr>
      </w:pPr>
      <w:r>
        <w:rPr>
          <w:rFonts w:ascii="Times New Roman" w:eastAsia="黑体" w:hAnsi="Times New Roman" w:cs="Times New Roman"/>
          <w:b/>
          <w:sz w:val="24"/>
          <w:szCs w:val="24"/>
        </w:rPr>
        <w:br w:type="page"/>
      </w: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983B1C">
        <w:trPr>
          <w:trHeight w:val="3355"/>
          <w:jc w:val="center"/>
        </w:trPr>
        <w:tc>
          <w:tcPr>
            <w:tcW w:w="5000" w:type="pct"/>
          </w:tcPr>
          <w:p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4B36F2" w:rsidRDefault="004B36F2" w:rsidP="004B36F2">
            <w:pPr>
              <w:adjustRightInd w:val="0"/>
              <w:snapToGrid w:val="0"/>
              <w:spacing w:line="300" w:lineRule="auto"/>
              <w:jc w:val="center"/>
              <w:rPr>
                <w:rFonts w:ascii="宋体" w:eastAsia="宋体" w:hAnsi="宋体" w:cs="Times New Roman"/>
                <w:b/>
                <w:sz w:val="22"/>
              </w:rPr>
            </w:pPr>
          </w:p>
          <w:p w:rsidR="00344100" w:rsidRPr="004B36F2" w:rsidRDefault="00344100" w:rsidP="004B36F2">
            <w:pPr>
              <w:adjustRightInd w:val="0"/>
              <w:snapToGrid w:val="0"/>
              <w:spacing w:line="300" w:lineRule="auto"/>
              <w:jc w:val="center"/>
              <w:rPr>
                <w:rFonts w:ascii="宋体" w:eastAsia="宋体" w:hAnsi="宋体" w:cs="Times New Roman"/>
                <w:b/>
                <w:sz w:val="22"/>
              </w:rPr>
            </w:pPr>
            <w:r w:rsidRPr="004B36F2">
              <w:rPr>
                <w:rFonts w:ascii="宋体" w:eastAsia="宋体" w:hAnsi="宋体" w:cs="Times New Roman"/>
                <w:b/>
                <w:sz w:val="22"/>
              </w:rPr>
              <w:t>“结构可控先进功能材料及其制备教育部重点实验室”学术委员会会议纪要</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201</w:t>
            </w:r>
            <w:r w:rsidRPr="004B36F2">
              <w:rPr>
                <w:rFonts w:ascii="宋体" w:eastAsia="宋体" w:hAnsi="宋体" w:cs="Times New Roman" w:hint="eastAsia"/>
                <w:sz w:val="22"/>
              </w:rPr>
              <w:t>6</w:t>
            </w:r>
            <w:r w:rsidRPr="004B36F2">
              <w:rPr>
                <w:rFonts w:ascii="宋体" w:eastAsia="宋体" w:hAnsi="宋体" w:cs="Times New Roman"/>
                <w:sz w:val="22"/>
              </w:rPr>
              <w:t>年9月26日，华东理工大学“结构可控先进功能材料及其制备教育部重点实验室”召开了学术委员会通讯会议。会议的主要议题包括：（1）听取基地建设工作汇报；（2）学术委员对基地建设建言献策。现将会议内容纪要如下：</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（一）、听取实验室主任田禾院士作基地建设工作汇报。</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田禾主任一年来基地的建设情况</w:t>
            </w:r>
            <w:proofErr w:type="gramStart"/>
            <w:r w:rsidRPr="004B36F2">
              <w:rPr>
                <w:rFonts w:ascii="宋体" w:eastAsia="宋体" w:hAnsi="宋体" w:cs="Times New Roman"/>
                <w:sz w:val="22"/>
              </w:rPr>
              <w:t>向学术</w:t>
            </w:r>
            <w:proofErr w:type="gramEnd"/>
            <w:r w:rsidRPr="004B36F2">
              <w:rPr>
                <w:rFonts w:ascii="宋体" w:eastAsia="宋体" w:hAnsi="宋体" w:cs="Times New Roman"/>
                <w:sz w:val="22"/>
              </w:rPr>
              <w:t>委员会作了详细的汇报。田主任在报告中指出，</w:t>
            </w:r>
            <w:proofErr w:type="gramStart"/>
            <w:r w:rsidRPr="004B36F2">
              <w:rPr>
                <w:rFonts w:ascii="宋体" w:eastAsia="宋体" w:hAnsi="宋体" w:cs="Times New Roman"/>
                <w:sz w:val="22"/>
              </w:rPr>
              <w:t>本重点</w:t>
            </w:r>
            <w:proofErr w:type="gramEnd"/>
            <w:r w:rsidRPr="004B36F2">
              <w:rPr>
                <w:rFonts w:ascii="宋体" w:eastAsia="宋体" w:hAnsi="宋体" w:cs="Times New Roman"/>
                <w:sz w:val="22"/>
              </w:rPr>
              <w:t>实验室围绕科学研究、成果转化、人才培养、学术交流等方面努力开展各项建设工作，取得了显著成效。</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1、在科学研究方面：</w:t>
            </w:r>
          </w:p>
          <w:p w:rsidR="007C269F" w:rsidRPr="004B36F2" w:rsidRDefault="007C269F"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2015年在</w:t>
            </w:r>
            <w:proofErr w:type="gramStart"/>
            <w:r w:rsidRPr="004B36F2">
              <w:rPr>
                <w:rFonts w:ascii="宋体" w:eastAsia="宋体" w:hAnsi="宋体" w:cs="Times New Roman"/>
                <w:sz w:val="22"/>
              </w:rPr>
              <w:t>研</w:t>
            </w:r>
            <w:proofErr w:type="gramEnd"/>
            <w:r w:rsidRPr="004B36F2">
              <w:rPr>
                <w:rFonts w:ascii="宋体" w:eastAsia="宋体" w:hAnsi="宋体" w:cs="Times New Roman"/>
                <w:sz w:val="22"/>
              </w:rPr>
              <w:t>科研项目95项，科研经费总到款4107.4万元；其中973、863和国家重大科技专项项目（包括合作项目）9项，到款1759.9万元；国家自然科学基金项目49项，到款金额1850.98万余元，其他省部级项目21项，到款334.5万余元，企业横向项目16项，到款162万元。</w:t>
            </w:r>
          </w:p>
          <w:p w:rsidR="00344100" w:rsidRPr="004B36F2" w:rsidRDefault="007C269F"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2016年</w:t>
            </w:r>
            <w:proofErr w:type="gramStart"/>
            <w:r w:rsidRPr="004B36F2">
              <w:rPr>
                <w:rFonts w:ascii="宋体" w:eastAsia="宋体" w:hAnsi="宋体" w:cs="Times New Roman"/>
                <w:sz w:val="22"/>
              </w:rPr>
              <w:t>本重点</w:t>
            </w:r>
            <w:proofErr w:type="gramEnd"/>
            <w:r w:rsidRPr="004B36F2">
              <w:rPr>
                <w:rFonts w:ascii="宋体" w:eastAsia="宋体" w:hAnsi="宋体" w:cs="Times New Roman"/>
                <w:sz w:val="22"/>
              </w:rPr>
              <w:t>实验室发表发表包括</w:t>
            </w:r>
            <w:r w:rsidRPr="004B36F2">
              <w:rPr>
                <w:rFonts w:ascii="宋体" w:eastAsia="宋体" w:hAnsi="宋体" w:cs="Times New Roman"/>
                <w:i/>
                <w:sz w:val="22"/>
              </w:rPr>
              <w:t xml:space="preserve">Chem. </w:t>
            </w:r>
            <w:proofErr w:type="gramStart"/>
            <w:r w:rsidRPr="004B36F2">
              <w:rPr>
                <w:rFonts w:ascii="宋体" w:eastAsia="宋体" w:hAnsi="宋体" w:cs="Times New Roman"/>
                <w:i/>
                <w:sz w:val="22"/>
              </w:rPr>
              <w:t>Rev.，Chem. Soc. Rev.，Angew.</w:t>
            </w:r>
            <w:proofErr w:type="gramEnd"/>
            <w:r w:rsidRPr="004B36F2">
              <w:rPr>
                <w:rFonts w:ascii="宋体" w:eastAsia="宋体" w:hAnsi="宋体" w:cs="Times New Roman"/>
                <w:i/>
                <w:sz w:val="22"/>
              </w:rPr>
              <w:t xml:space="preserve"> Chem. Int. Ed.; J. Am. Chem. Soc.，Adv. Mater.，ACS Nano.，Chem. Sci.，Chem. Commun.</w:t>
            </w:r>
            <w:r w:rsidRPr="004B36F2">
              <w:rPr>
                <w:rFonts w:ascii="宋体" w:eastAsia="宋体" w:hAnsi="宋体" w:cs="Times New Roman"/>
                <w:sz w:val="22"/>
              </w:rPr>
              <w:t>等国际一流期刊在内的SCI收录论文264篇，其中SCI影响因子大于5的文章123篇。2016年有</w:t>
            </w:r>
            <w:r w:rsidR="004B36F2">
              <w:rPr>
                <w:rFonts w:ascii="宋体" w:eastAsia="宋体" w:hAnsi="宋体" w:cs="Times New Roman" w:hint="eastAsia"/>
                <w:sz w:val="22"/>
              </w:rPr>
              <w:t>17</w:t>
            </w:r>
            <w:r w:rsidRPr="004B36F2">
              <w:rPr>
                <w:rFonts w:ascii="宋体" w:eastAsia="宋体" w:hAnsi="宋体" w:cs="Times New Roman"/>
                <w:sz w:val="22"/>
              </w:rPr>
              <w:t>国发明专利授权，1项美国专利授权,发表中英文专著</w:t>
            </w:r>
            <w:r w:rsidR="004B36F2">
              <w:rPr>
                <w:rFonts w:ascii="宋体" w:eastAsia="宋体" w:hAnsi="宋体" w:cs="Times New Roman" w:hint="eastAsia"/>
                <w:sz w:val="22"/>
              </w:rPr>
              <w:t>8</w:t>
            </w:r>
            <w:r w:rsidRPr="004B36F2">
              <w:rPr>
                <w:rFonts w:ascii="宋体" w:eastAsia="宋体" w:hAnsi="宋体" w:cs="Times New Roman"/>
                <w:sz w:val="22"/>
              </w:rPr>
              <w:t>本。</w:t>
            </w:r>
            <w:r w:rsidR="00344100" w:rsidRPr="004B36F2">
              <w:rPr>
                <w:rFonts w:ascii="宋体" w:eastAsia="宋体" w:hAnsi="宋体" w:cs="Times New Roman"/>
                <w:sz w:val="22"/>
              </w:rPr>
              <w:t xml:space="preserve"> </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2、在人才建设方面：本年度共培养博士72人，硕士159人，博士后</w:t>
            </w:r>
            <w:r w:rsidR="007C269F" w:rsidRPr="004B36F2">
              <w:rPr>
                <w:rFonts w:ascii="宋体" w:eastAsia="宋体" w:hAnsi="宋体" w:cs="Times New Roman" w:hint="eastAsia"/>
                <w:sz w:val="22"/>
              </w:rPr>
              <w:t>4</w:t>
            </w:r>
            <w:r w:rsidRPr="004B36F2">
              <w:rPr>
                <w:rFonts w:ascii="宋体" w:eastAsia="宋体" w:hAnsi="宋体" w:cs="Times New Roman"/>
                <w:sz w:val="22"/>
              </w:rPr>
              <w:t>名，20多位毕业生获得博士学位，50多人获得硕士学位，其中有</w:t>
            </w:r>
            <w:r w:rsidR="00CB2790" w:rsidRPr="004B36F2">
              <w:rPr>
                <w:rFonts w:ascii="宋体" w:eastAsia="宋体" w:hAnsi="宋体" w:cs="Times New Roman" w:hint="eastAsia"/>
                <w:sz w:val="22"/>
              </w:rPr>
              <w:t>5</w:t>
            </w:r>
            <w:r w:rsidRPr="004B36F2">
              <w:rPr>
                <w:rFonts w:ascii="宋体" w:eastAsia="宋体" w:hAnsi="宋体" w:cs="Times New Roman"/>
                <w:sz w:val="22"/>
              </w:rPr>
              <w:t>名博士生获得上海市研究生优秀学位论文奖励。同时，基地高度重视学术队伍的建设和学术骨干与学科带头人的培养，力争形成一支结构优化，高素质、高层次的学术队伍。</w:t>
            </w:r>
          </w:p>
          <w:p w:rsidR="00CB279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3、在学术交流方面：</w:t>
            </w:r>
            <w:proofErr w:type="gramStart"/>
            <w:r w:rsidR="00CB2790" w:rsidRPr="004B36F2">
              <w:rPr>
                <w:rFonts w:ascii="宋体" w:eastAsia="宋体" w:hAnsi="宋体" w:cs="Times New Roman"/>
                <w:sz w:val="22"/>
              </w:rPr>
              <w:t>本重点</w:t>
            </w:r>
            <w:proofErr w:type="gramEnd"/>
            <w:r w:rsidR="00CB2790" w:rsidRPr="004B36F2">
              <w:rPr>
                <w:rFonts w:ascii="宋体" w:eastAsia="宋体" w:hAnsi="宋体" w:cs="Times New Roman"/>
                <w:sz w:val="22"/>
              </w:rPr>
              <w:t>实验室承办了</w:t>
            </w:r>
            <w:r w:rsidR="00CB2790" w:rsidRPr="004B36F2">
              <w:rPr>
                <w:rFonts w:ascii="宋体" w:eastAsia="宋体" w:hAnsi="宋体" w:cs="Times New Roman" w:hint="eastAsia"/>
                <w:sz w:val="22"/>
              </w:rPr>
              <w:t>第八届光致变色国际会议，共有</w:t>
            </w:r>
            <w:r w:rsidR="00CB2790" w:rsidRPr="004B36F2">
              <w:rPr>
                <w:rFonts w:ascii="宋体" w:eastAsia="宋体" w:hAnsi="宋体" w:cs="Times New Roman"/>
                <w:sz w:val="22"/>
              </w:rPr>
              <w:t>250余位国内外学者</w:t>
            </w:r>
            <w:r w:rsidR="00CB2790" w:rsidRPr="004B36F2">
              <w:rPr>
                <w:rFonts w:ascii="宋体" w:eastAsia="宋体" w:hAnsi="宋体" w:cs="Times New Roman" w:hint="eastAsia"/>
                <w:sz w:val="22"/>
              </w:rPr>
              <w:t>参加了</w:t>
            </w:r>
            <w:r w:rsidR="00CB2790" w:rsidRPr="004B36F2">
              <w:rPr>
                <w:rFonts w:ascii="宋体" w:eastAsia="宋体" w:hAnsi="宋体" w:cs="Times New Roman"/>
                <w:sz w:val="22"/>
              </w:rPr>
              <w:t>这次会议</w:t>
            </w:r>
            <w:r w:rsidR="00CB2790" w:rsidRPr="004B36F2">
              <w:rPr>
                <w:rFonts w:ascii="宋体" w:eastAsia="宋体" w:hAnsi="宋体" w:cs="Times New Roman" w:hint="eastAsia"/>
                <w:sz w:val="22"/>
              </w:rPr>
              <w:t>，围绕“光致变色分子体系”“超分子光致变色”“新型光致变色功能和应用”的主题进行了研讨。不仅促进了我国光电功能材料化学与化工相关领域的发展，提高该领域我国在世界的影响和地位，还通过与世界各地科学家的近距离交流与成果分享，加强我国在有机光致变色功能分子及其相关功能材料的设计相关领域研究队伍的建设，推动该领域青年人才的成长。</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（二）、学术委员对基地建设建言献策</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委员们经认真讨论，肯定了实验室在科学研究、团队建设，人才引进和培养、实验室管理、对外开放及国内外学术交流和合作方面所取得的成就。为了把实验室工作做得更好，对实验室的建设提出了若干建议。</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1、实验室局部具有国内领先并接近或达到了国际一流水平，整体还存在差距，表现为：突破点还不多，特色和优势的延伸度不宽；开放和国际化交流程度还有待于进一步提高。需要强化与相关领域国际一流学科间的高层次学术交流，开展多层次合作研究，把握学科前沿和发展方向。</w:t>
            </w:r>
          </w:p>
          <w:p w:rsidR="00344100" w:rsidRPr="004B36F2" w:rsidRDefault="00344100"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lastRenderedPageBreak/>
              <w:t>2、国际顶尖的学术带头人才少；进一步吸引国外博士学位获得者来本学科从事博士后研究，选送具有发展潜力的青年骨干去国际一流的大学和研究机构从事研究。</w:t>
            </w:r>
          </w:p>
          <w:p w:rsidR="00344100" w:rsidRPr="00D21349" w:rsidRDefault="00344100" w:rsidP="004B36F2">
            <w:pPr>
              <w:adjustRightInd w:val="0"/>
              <w:snapToGrid w:val="0"/>
              <w:spacing w:line="300" w:lineRule="auto"/>
              <w:ind w:firstLineChars="200" w:firstLine="440"/>
              <w:rPr>
                <w:rFonts w:ascii="Times New Roman" w:eastAsia="楷体_GB2312" w:hAnsi="Times New Roman" w:cs="Times New Roman"/>
                <w:sz w:val="24"/>
                <w:szCs w:val="24"/>
              </w:rPr>
            </w:pPr>
            <w:r w:rsidRPr="004B36F2">
              <w:rPr>
                <w:rFonts w:ascii="宋体" w:eastAsia="宋体" w:hAnsi="宋体" w:cs="Times New Roman"/>
                <w:sz w:val="22"/>
              </w:rPr>
              <w:t>3、研究条件和仪器设备条件尚待进一步改善。希望强化科研基地建设，在建设好已有的教育部重点实验室基础上，早日建设成为国家级重点实验室。</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26EA3">
        <w:trPr>
          <w:trHeight w:val="2254"/>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DD44DC" w:rsidRPr="00DD44DC" w:rsidRDefault="00DD44DC" w:rsidP="00DD44DC">
            <w:pPr>
              <w:adjustRightInd w:val="0"/>
              <w:snapToGrid w:val="0"/>
              <w:ind w:firstLineChars="200" w:firstLine="480"/>
              <w:rPr>
                <w:rFonts w:ascii="宋体" w:eastAsia="宋体" w:hAnsi="宋体" w:cs="Times New Roman"/>
                <w:sz w:val="24"/>
                <w:szCs w:val="24"/>
              </w:rPr>
            </w:pPr>
          </w:p>
          <w:p w:rsidR="00DD44DC" w:rsidRPr="004B36F2" w:rsidRDefault="00DD44DC" w:rsidP="004B36F2">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hint="eastAsia"/>
                <w:sz w:val="22"/>
              </w:rPr>
              <w:t>依托单位</w:t>
            </w:r>
            <w:r w:rsidRPr="004B36F2">
              <w:rPr>
                <w:rFonts w:ascii="宋体" w:eastAsia="宋体" w:hAnsi="宋体" w:cs="宋体" w:hint="eastAsia"/>
                <w:sz w:val="22"/>
              </w:rPr>
              <w:t>华东</w:t>
            </w:r>
            <w:r w:rsidRPr="004B36F2">
              <w:rPr>
                <w:rFonts w:ascii="宋体" w:eastAsia="宋体" w:hAnsi="宋体" w:cs="___WRD_EMBED_SUB_38" w:hint="eastAsia"/>
                <w:sz w:val="22"/>
              </w:rPr>
              <w:t>理工大学本年度为实验室提供</w:t>
            </w:r>
            <w:r w:rsidRPr="004B36F2">
              <w:rPr>
                <w:rFonts w:ascii="宋体" w:eastAsia="宋体" w:hAnsi="宋体" w:cs="宋体" w:hint="eastAsia"/>
                <w:sz w:val="22"/>
              </w:rPr>
              <w:t>了</w:t>
            </w:r>
            <w:r w:rsidRPr="004B36F2">
              <w:rPr>
                <w:rFonts w:ascii="宋体" w:eastAsia="宋体" w:hAnsi="宋体" w:cs="___WRD_EMBED_SUB_38" w:hint="eastAsia"/>
                <w:sz w:val="22"/>
              </w:rPr>
              <w:t>实验室建设和基本运行经费</w:t>
            </w:r>
            <w:r w:rsidRPr="004B36F2">
              <w:rPr>
                <w:rFonts w:ascii="宋体" w:eastAsia="宋体" w:hAnsi="宋体" w:cs="Times New Roman" w:hint="eastAsia"/>
                <w:sz w:val="22"/>
              </w:rPr>
              <w:t>50</w:t>
            </w:r>
            <w:r w:rsidRPr="004B36F2">
              <w:rPr>
                <w:rFonts w:ascii="宋体" w:eastAsia="宋体" w:hAnsi="宋体" w:cs="宋体" w:hint="eastAsia"/>
                <w:sz w:val="22"/>
              </w:rPr>
              <w:t>万元</w:t>
            </w:r>
            <w:r w:rsidRPr="004B36F2">
              <w:rPr>
                <w:rFonts w:ascii="宋体" w:eastAsia="宋体" w:hAnsi="宋体" w:cs="___WRD_EMBED_SUB_38" w:hint="eastAsia"/>
                <w:sz w:val="22"/>
              </w:rPr>
              <w:t>。在学科</w:t>
            </w:r>
            <w:r w:rsidRPr="004B36F2">
              <w:rPr>
                <w:rFonts w:ascii="宋体" w:eastAsia="宋体" w:hAnsi="宋体" w:cs="Times New Roman"/>
                <w:sz w:val="22"/>
              </w:rPr>
              <w:t>建设、人才引进、团队建设、研究生培养指标、自主选题研究等方面给予</w:t>
            </w:r>
            <w:r w:rsidRPr="004B36F2">
              <w:rPr>
                <w:rFonts w:ascii="宋体" w:eastAsia="宋体" w:hAnsi="宋体" w:cs="宋体" w:hint="eastAsia"/>
                <w:sz w:val="22"/>
              </w:rPr>
              <w:t>了</w:t>
            </w:r>
            <w:r w:rsidRPr="004B36F2">
              <w:rPr>
                <w:rFonts w:ascii="宋体" w:eastAsia="宋体" w:hAnsi="宋体" w:cs="___WRD_EMBED_SUB_38" w:hint="eastAsia"/>
                <w:sz w:val="22"/>
              </w:rPr>
              <w:t>大</w:t>
            </w:r>
            <w:r w:rsidRPr="004B36F2">
              <w:rPr>
                <w:rFonts w:ascii="宋体" w:eastAsia="宋体" w:hAnsi="宋体" w:cs="宋体" w:hint="eastAsia"/>
                <w:sz w:val="22"/>
              </w:rPr>
              <w:t>力</w:t>
            </w:r>
            <w:r w:rsidRPr="004B36F2">
              <w:rPr>
                <w:rFonts w:ascii="宋体" w:eastAsia="宋体" w:hAnsi="宋体" w:cs="___WRD_EMBED_SUB_38" w:hint="eastAsia"/>
                <w:sz w:val="22"/>
              </w:rPr>
              <w:t>支持和</w:t>
            </w:r>
            <w:r w:rsidRPr="004B36F2">
              <w:rPr>
                <w:rFonts w:ascii="宋体" w:eastAsia="宋体" w:hAnsi="宋体" w:cs="宋体" w:hint="eastAsia"/>
                <w:sz w:val="22"/>
              </w:rPr>
              <w:t>倾斜</w:t>
            </w:r>
            <w:r w:rsidRPr="004B36F2">
              <w:rPr>
                <w:rFonts w:ascii="宋体" w:eastAsia="宋体" w:hAnsi="宋体" w:cs="Times New Roman" w:hint="eastAsia"/>
                <w:sz w:val="22"/>
              </w:rPr>
              <w:t>。</w:t>
            </w:r>
          </w:p>
          <w:p w:rsidR="00DD44DC" w:rsidRPr="00D21349" w:rsidRDefault="00DD44DC" w:rsidP="00DD44DC">
            <w:pPr>
              <w:adjustRightInd w:val="0"/>
              <w:snapToGrid w:val="0"/>
              <w:ind w:firstLineChars="200" w:firstLine="560"/>
              <w:rPr>
                <w:rFonts w:ascii="Times New Roman" w:eastAsia="楷体_GB2312" w:hAnsi="Times New Roman" w:cs="Times New Roman"/>
                <w:sz w:val="28"/>
                <w:szCs w:val="24"/>
              </w:rPr>
            </w:pP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rsidTr="00526EA3">
        <w:trPr>
          <w:trHeight w:val="2395"/>
        </w:trPr>
        <w:tc>
          <w:tcPr>
            <w:tcW w:w="8720" w:type="dxa"/>
          </w:tcPr>
          <w:p w:rsidR="00E42852" w:rsidRDefault="000E2E3C"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4B36F2" w:rsidRDefault="004B36F2" w:rsidP="004B36F2">
            <w:pPr>
              <w:adjustRightInd w:val="0"/>
              <w:snapToGrid w:val="0"/>
              <w:spacing w:line="300" w:lineRule="auto"/>
              <w:ind w:firstLineChars="200" w:firstLine="440"/>
              <w:rPr>
                <w:rFonts w:ascii="宋体" w:eastAsia="宋体" w:hAnsi="宋体" w:cs="Times New Roman"/>
                <w:sz w:val="22"/>
              </w:rPr>
            </w:pPr>
          </w:p>
          <w:p w:rsidR="00DD44DC" w:rsidRPr="00D21349" w:rsidRDefault="00DD44DC" w:rsidP="004B36F2">
            <w:pPr>
              <w:adjustRightInd w:val="0"/>
              <w:snapToGrid w:val="0"/>
              <w:spacing w:line="300" w:lineRule="auto"/>
              <w:ind w:firstLineChars="200" w:firstLine="440"/>
              <w:rPr>
                <w:rFonts w:ascii="Times New Roman" w:eastAsia="楷体_GB2312" w:hAnsi="Times New Roman" w:cs="Times New Roman"/>
                <w:sz w:val="24"/>
                <w:szCs w:val="24"/>
              </w:rPr>
            </w:pPr>
            <w:r w:rsidRPr="004B36F2">
              <w:rPr>
                <w:rFonts w:ascii="宋体" w:eastAsia="宋体" w:hAnsi="宋体" w:cs="Times New Roman" w:hint="eastAsia"/>
                <w:sz w:val="22"/>
              </w:rPr>
              <w:t>实验室</w:t>
            </w:r>
            <w:r w:rsidRPr="004B36F2">
              <w:rPr>
                <w:rFonts w:ascii="宋体" w:eastAsia="宋体" w:hAnsi="宋体" w:cs="宋体" w:hint="eastAsia"/>
                <w:sz w:val="22"/>
              </w:rPr>
              <w:t>拥有</w:t>
            </w:r>
            <w:r w:rsidRPr="004B36F2">
              <w:rPr>
                <w:rFonts w:ascii="宋体" w:eastAsia="宋体" w:hAnsi="宋体" w:cs="Times New Roman" w:hint="eastAsia"/>
                <w:sz w:val="22"/>
              </w:rPr>
              <w:t>的包括400M核</w:t>
            </w:r>
            <w:r w:rsidRPr="004B36F2">
              <w:rPr>
                <w:rFonts w:ascii="宋体" w:eastAsia="宋体" w:hAnsi="宋体" w:cs="宋体" w:hint="eastAsia"/>
                <w:sz w:val="22"/>
              </w:rPr>
              <w:t>磁</w:t>
            </w:r>
            <w:r w:rsidRPr="004B36F2">
              <w:rPr>
                <w:rFonts w:ascii="宋体" w:eastAsia="宋体" w:hAnsi="宋体" w:cs="___WRD_EMBED_SUB_38" w:hint="eastAsia"/>
                <w:sz w:val="22"/>
              </w:rPr>
              <w:t>共</w:t>
            </w:r>
            <w:r w:rsidRPr="004B36F2">
              <w:rPr>
                <w:rFonts w:ascii="宋体" w:eastAsia="宋体" w:hAnsi="宋体" w:cs="宋体" w:hint="eastAsia"/>
                <w:sz w:val="22"/>
              </w:rPr>
              <w:t>振波谱</w:t>
            </w:r>
            <w:r w:rsidRPr="004B36F2">
              <w:rPr>
                <w:rFonts w:ascii="宋体" w:eastAsia="宋体" w:hAnsi="宋体" w:cs="___WRD_EMBED_SUB_38" w:hint="eastAsia"/>
                <w:sz w:val="22"/>
              </w:rPr>
              <w:t>仪、</w:t>
            </w:r>
            <w:r w:rsidRPr="004B36F2">
              <w:rPr>
                <w:rFonts w:ascii="宋体" w:eastAsia="宋体" w:hAnsi="宋体" w:cs="宋体" w:hint="eastAsia"/>
                <w:sz w:val="22"/>
              </w:rPr>
              <w:t>液</w:t>
            </w:r>
            <w:r w:rsidRPr="004B36F2">
              <w:rPr>
                <w:rFonts w:ascii="宋体" w:eastAsia="宋体" w:hAnsi="宋体" w:cs="___WRD_EMBED_SUB_38" w:hint="eastAsia"/>
                <w:sz w:val="22"/>
              </w:rPr>
              <w:t>相</w:t>
            </w:r>
            <w:r w:rsidRPr="004B36F2">
              <w:rPr>
                <w:rFonts w:ascii="宋体" w:eastAsia="宋体" w:hAnsi="宋体" w:cs="Times New Roman" w:hint="eastAsia"/>
                <w:sz w:val="22"/>
              </w:rPr>
              <w:t>-</w:t>
            </w:r>
            <w:r w:rsidRPr="004B36F2">
              <w:rPr>
                <w:rFonts w:ascii="宋体" w:eastAsia="宋体" w:hAnsi="宋体" w:cs="宋体" w:hint="eastAsia"/>
                <w:sz w:val="22"/>
              </w:rPr>
              <w:t>质谱</w:t>
            </w:r>
            <w:r w:rsidRPr="004B36F2">
              <w:rPr>
                <w:rFonts w:ascii="宋体" w:eastAsia="宋体" w:hAnsi="宋体" w:cs="___WRD_EMBED_SUB_38" w:hint="eastAsia"/>
                <w:sz w:val="22"/>
              </w:rPr>
              <w:t>联用仪、</w:t>
            </w:r>
            <w:proofErr w:type="gramStart"/>
            <w:r w:rsidRPr="004B36F2">
              <w:rPr>
                <w:rFonts w:ascii="宋体" w:eastAsia="宋体" w:hAnsi="宋体" w:cs="宋体" w:hint="eastAsia"/>
                <w:sz w:val="22"/>
              </w:rPr>
              <w:t>圆二色光</w:t>
            </w:r>
            <w:proofErr w:type="gramEnd"/>
            <w:r w:rsidRPr="004B36F2">
              <w:rPr>
                <w:rFonts w:ascii="宋体" w:eastAsia="宋体" w:hAnsi="宋体" w:cs="宋体" w:hint="eastAsia"/>
                <w:sz w:val="22"/>
              </w:rPr>
              <w:t>谱</w:t>
            </w:r>
            <w:r w:rsidRPr="004B36F2">
              <w:rPr>
                <w:rFonts w:ascii="宋体" w:eastAsia="宋体" w:hAnsi="宋体" w:cs="___WRD_EMBED_SUB_38" w:hint="eastAsia"/>
                <w:sz w:val="22"/>
              </w:rPr>
              <w:t>仪、</w:t>
            </w:r>
            <w:r w:rsidRPr="004B36F2">
              <w:rPr>
                <w:rFonts w:ascii="宋体" w:eastAsia="宋体" w:hAnsi="宋体" w:cs="宋体" w:hint="eastAsia"/>
                <w:sz w:val="22"/>
              </w:rPr>
              <w:t>荧光光谱测量</w:t>
            </w:r>
            <w:r w:rsidRPr="004B36F2">
              <w:rPr>
                <w:rFonts w:ascii="宋体" w:eastAsia="宋体" w:hAnsi="宋体" w:cs="___WRD_EMBED_SUB_38" w:hint="eastAsia"/>
                <w:sz w:val="22"/>
              </w:rPr>
              <w:t>系统、</w:t>
            </w:r>
            <w:r w:rsidRPr="004B36F2">
              <w:rPr>
                <w:rFonts w:ascii="宋体" w:eastAsia="宋体" w:hAnsi="宋体" w:cs="宋体" w:hint="eastAsia"/>
                <w:sz w:val="22"/>
              </w:rPr>
              <w:t>热</w:t>
            </w:r>
            <w:r w:rsidRPr="004B36F2">
              <w:rPr>
                <w:rFonts w:ascii="宋体" w:eastAsia="宋体" w:hAnsi="宋体" w:cs="___WRD_EMBED_SUB_38" w:hint="eastAsia"/>
                <w:sz w:val="22"/>
              </w:rPr>
              <w:t>重</w:t>
            </w:r>
            <w:r w:rsidRPr="004B36F2">
              <w:rPr>
                <w:rFonts w:ascii="宋体" w:eastAsia="宋体" w:hAnsi="宋体" w:cs="Times New Roman" w:hint="eastAsia"/>
                <w:sz w:val="22"/>
              </w:rPr>
              <w:t>/</w:t>
            </w:r>
            <w:proofErr w:type="gramStart"/>
            <w:r w:rsidRPr="004B36F2">
              <w:rPr>
                <w:rFonts w:ascii="宋体" w:eastAsia="宋体" w:hAnsi="宋体" w:cs="宋体" w:hint="eastAsia"/>
                <w:sz w:val="22"/>
              </w:rPr>
              <w:t>差热综</w:t>
            </w:r>
            <w:r w:rsidRPr="004B36F2">
              <w:rPr>
                <w:rFonts w:ascii="宋体" w:eastAsia="宋体" w:hAnsi="宋体" w:cs="___WRD_EMBED_SUB_38" w:hint="eastAsia"/>
                <w:sz w:val="22"/>
              </w:rPr>
              <w:t>合</w:t>
            </w:r>
            <w:proofErr w:type="gramEnd"/>
            <w:r w:rsidRPr="004B36F2">
              <w:rPr>
                <w:rFonts w:ascii="宋体" w:eastAsia="宋体" w:hAnsi="宋体" w:cs="宋体" w:hint="eastAsia"/>
                <w:sz w:val="22"/>
              </w:rPr>
              <w:t>热</w:t>
            </w:r>
            <w:r w:rsidRPr="004B36F2">
              <w:rPr>
                <w:rFonts w:ascii="宋体" w:eastAsia="宋体" w:hAnsi="宋体" w:cs="___WRD_EMBED_SUB_38" w:hint="eastAsia"/>
                <w:sz w:val="22"/>
              </w:rPr>
              <w:t>分</w:t>
            </w:r>
            <w:r w:rsidRPr="004B36F2">
              <w:rPr>
                <w:rFonts w:ascii="宋体" w:eastAsia="宋体" w:hAnsi="宋体" w:cs="宋体" w:hint="eastAsia"/>
                <w:sz w:val="22"/>
              </w:rPr>
              <w:t>析</w:t>
            </w:r>
            <w:r w:rsidRPr="004B36F2">
              <w:rPr>
                <w:rFonts w:ascii="宋体" w:eastAsia="宋体" w:hAnsi="宋体" w:cs="___WRD_EMBED_SUB_38" w:hint="eastAsia"/>
                <w:sz w:val="22"/>
              </w:rPr>
              <w:t>仪</w:t>
            </w:r>
            <w:r w:rsidRPr="004B36F2">
              <w:rPr>
                <w:rFonts w:ascii="宋体" w:eastAsia="宋体" w:hAnsi="宋体" w:cs="宋体" w:hint="eastAsia"/>
                <w:sz w:val="22"/>
              </w:rPr>
              <w:t>－</w:t>
            </w:r>
            <w:r w:rsidRPr="004B36F2">
              <w:rPr>
                <w:rFonts w:ascii="宋体" w:eastAsia="宋体" w:hAnsi="宋体" w:cs="___WRD_EMBED_SUB_38" w:hint="eastAsia"/>
                <w:sz w:val="22"/>
              </w:rPr>
              <w:t>全自动</w:t>
            </w:r>
            <w:r w:rsidRPr="004B36F2">
              <w:rPr>
                <w:rFonts w:ascii="宋体" w:eastAsia="宋体" w:hAnsi="宋体" w:cs="宋体" w:hint="eastAsia"/>
                <w:sz w:val="22"/>
              </w:rPr>
              <w:t>气</w:t>
            </w:r>
            <w:r w:rsidRPr="004B36F2">
              <w:rPr>
                <w:rFonts w:ascii="宋体" w:eastAsia="宋体" w:hAnsi="宋体" w:cs="___WRD_EMBED_SUB_38" w:hint="eastAsia"/>
                <w:sz w:val="22"/>
              </w:rPr>
              <w:t>相</w:t>
            </w:r>
            <w:r w:rsidRPr="004B36F2">
              <w:rPr>
                <w:rFonts w:ascii="宋体" w:eastAsia="宋体" w:hAnsi="宋体" w:cs="宋体" w:hint="eastAsia"/>
                <w:sz w:val="22"/>
              </w:rPr>
              <w:t>色谱</w:t>
            </w:r>
            <w:r w:rsidRPr="004B36F2">
              <w:rPr>
                <w:rFonts w:ascii="宋体" w:eastAsia="宋体" w:hAnsi="宋体" w:cs="___WRD_EMBED_SUB_38" w:hint="eastAsia"/>
                <w:sz w:val="22"/>
              </w:rPr>
              <w:t>仪，</w:t>
            </w:r>
            <w:r w:rsidRPr="004B36F2">
              <w:rPr>
                <w:rFonts w:ascii="宋体" w:eastAsia="宋体" w:hAnsi="宋体" w:cs="宋体" w:hint="eastAsia"/>
                <w:sz w:val="22"/>
              </w:rPr>
              <w:t>激光粒</w:t>
            </w:r>
            <w:r w:rsidRPr="004B36F2">
              <w:rPr>
                <w:rFonts w:ascii="宋体" w:eastAsia="宋体" w:hAnsi="宋体" w:cs="___WRD_EMBED_SUB_38" w:hint="eastAsia"/>
                <w:sz w:val="22"/>
              </w:rPr>
              <w:t>度分</w:t>
            </w:r>
            <w:r w:rsidRPr="004B36F2">
              <w:rPr>
                <w:rFonts w:ascii="宋体" w:eastAsia="宋体" w:hAnsi="宋体" w:cs="宋体" w:hint="eastAsia"/>
                <w:sz w:val="22"/>
              </w:rPr>
              <w:t>布</w:t>
            </w:r>
            <w:r w:rsidRPr="004B36F2">
              <w:rPr>
                <w:rFonts w:ascii="宋体" w:eastAsia="宋体" w:hAnsi="宋体" w:cs="___WRD_EMBED_SUB_38" w:hint="eastAsia"/>
                <w:sz w:val="22"/>
              </w:rPr>
              <w:t>仪，全自动</w:t>
            </w:r>
            <w:r w:rsidRPr="004B36F2">
              <w:rPr>
                <w:rFonts w:ascii="宋体" w:eastAsia="宋体" w:hAnsi="宋体" w:cs="宋体" w:hint="eastAsia"/>
                <w:sz w:val="22"/>
              </w:rPr>
              <w:t>比</w:t>
            </w:r>
            <w:r w:rsidRPr="004B36F2">
              <w:rPr>
                <w:rFonts w:ascii="宋体" w:eastAsia="宋体" w:hAnsi="宋体" w:cs="___WRD_EMBED_SUB_38" w:hint="eastAsia"/>
                <w:sz w:val="22"/>
              </w:rPr>
              <w:t>表面</w:t>
            </w:r>
            <w:r w:rsidRPr="004B36F2">
              <w:rPr>
                <w:rFonts w:ascii="宋体" w:eastAsia="宋体" w:hAnsi="宋体" w:cs="宋体" w:hint="eastAsia"/>
                <w:sz w:val="22"/>
              </w:rPr>
              <w:t>积</w:t>
            </w:r>
            <w:r w:rsidRPr="004B36F2">
              <w:rPr>
                <w:rFonts w:ascii="宋体" w:eastAsia="宋体" w:hAnsi="宋体" w:cs="___WRD_EMBED_SUB_38" w:hint="eastAsia"/>
                <w:sz w:val="22"/>
              </w:rPr>
              <w:t>及</w:t>
            </w:r>
            <w:r w:rsidRPr="004B36F2">
              <w:rPr>
                <w:rFonts w:ascii="宋体" w:eastAsia="宋体" w:hAnsi="宋体" w:cs="宋体" w:hint="eastAsia"/>
                <w:sz w:val="22"/>
              </w:rPr>
              <w:t>微孔物</w:t>
            </w:r>
            <w:r w:rsidRPr="004B36F2">
              <w:rPr>
                <w:rFonts w:ascii="宋体" w:eastAsia="宋体" w:hAnsi="宋体" w:cs="___WRD_EMBED_SUB_38" w:hint="eastAsia"/>
                <w:sz w:val="22"/>
              </w:rPr>
              <w:t>理</w:t>
            </w:r>
            <w:r w:rsidRPr="004B36F2">
              <w:rPr>
                <w:rFonts w:ascii="宋体" w:eastAsia="宋体" w:hAnsi="宋体" w:cs="宋体" w:hint="eastAsia"/>
                <w:sz w:val="22"/>
              </w:rPr>
              <w:t>吸附</w:t>
            </w:r>
            <w:r w:rsidRPr="004B36F2">
              <w:rPr>
                <w:rFonts w:ascii="宋体" w:eastAsia="宋体" w:hAnsi="宋体" w:cs="___WRD_EMBED_SUB_38" w:hint="eastAsia"/>
                <w:sz w:val="22"/>
              </w:rPr>
              <w:t>仪，</w:t>
            </w:r>
            <w:r w:rsidRPr="004B36F2">
              <w:rPr>
                <w:rFonts w:ascii="宋体" w:eastAsia="宋体" w:hAnsi="宋体" w:cs="宋体" w:hint="eastAsia"/>
                <w:sz w:val="22"/>
              </w:rPr>
              <w:t>原</w:t>
            </w:r>
            <w:r w:rsidRPr="004B36F2">
              <w:rPr>
                <w:rFonts w:ascii="宋体" w:eastAsia="宋体" w:hAnsi="宋体" w:cs="___WRD_EMBED_SUB_38" w:hint="eastAsia"/>
                <w:sz w:val="22"/>
              </w:rPr>
              <w:t>位</w:t>
            </w:r>
            <w:r w:rsidRPr="004B36F2">
              <w:rPr>
                <w:rFonts w:ascii="宋体" w:eastAsia="宋体" w:hAnsi="宋体" w:cs="宋体" w:hint="eastAsia"/>
                <w:sz w:val="22"/>
              </w:rPr>
              <w:t>质谱检测</w:t>
            </w:r>
            <w:r w:rsidRPr="004B36F2">
              <w:rPr>
                <w:rFonts w:ascii="宋体" w:eastAsia="宋体" w:hAnsi="宋体" w:cs="___WRD_EMBED_SUB_38" w:hint="eastAsia"/>
                <w:sz w:val="22"/>
              </w:rPr>
              <w:t>仪，</w:t>
            </w:r>
            <w:r w:rsidRPr="004B36F2">
              <w:rPr>
                <w:rFonts w:ascii="宋体" w:eastAsia="宋体" w:hAnsi="宋体" w:cs="宋体" w:hint="eastAsia"/>
                <w:sz w:val="22"/>
              </w:rPr>
              <w:t>稳态荧光光谱</w:t>
            </w:r>
            <w:r w:rsidRPr="004B36F2">
              <w:rPr>
                <w:rFonts w:ascii="宋体" w:eastAsia="宋体" w:hAnsi="宋体" w:cs="___WRD_EMBED_SUB_38" w:hint="eastAsia"/>
                <w:sz w:val="22"/>
              </w:rPr>
              <w:t>仪，</w:t>
            </w:r>
            <w:r w:rsidRPr="004B36F2">
              <w:rPr>
                <w:rFonts w:ascii="宋体" w:eastAsia="宋体" w:hAnsi="宋体" w:cs="宋体" w:hint="eastAsia"/>
                <w:sz w:val="22"/>
              </w:rPr>
              <w:t>智能</w:t>
            </w:r>
            <w:r w:rsidRPr="004B36F2">
              <w:rPr>
                <w:rFonts w:ascii="宋体" w:eastAsia="宋体" w:hAnsi="宋体" w:cs="___WRD_EMBED_SUB_38" w:hint="eastAsia"/>
                <w:sz w:val="22"/>
              </w:rPr>
              <w:t>型</w:t>
            </w:r>
            <w:r w:rsidRPr="004B36F2">
              <w:rPr>
                <w:rFonts w:ascii="宋体" w:eastAsia="宋体" w:hAnsi="宋体" w:cs="宋体" w:hint="eastAsia"/>
                <w:sz w:val="22"/>
              </w:rPr>
              <w:t>傅</w:t>
            </w:r>
            <w:r w:rsidRPr="004B36F2">
              <w:rPr>
                <w:rFonts w:ascii="宋体" w:eastAsia="宋体" w:hAnsi="宋体" w:cs="___WRD_EMBED_SUB_38" w:hint="eastAsia"/>
                <w:sz w:val="22"/>
              </w:rPr>
              <w:t>立</w:t>
            </w:r>
            <w:r w:rsidRPr="004B36F2">
              <w:rPr>
                <w:rFonts w:ascii="宋体" w:eastAsia="宋体" w:hAnsi="宋体" w:cs="宋体" w:hint="eastAsia"/>
                <w:sz w:val="22"/>
              </w:rPr>
              <w:t>叶红</w:t>
            </w:r>
            <w:r w:rsidRPr="004B36F2">
              <w:rPr>
                <w:rFonts w:ascii="宋体" w:eastAsia="宋体" w:hAnsi="宋体" w:cs="___WRD_EMBED_SUB_38" w:hint="eastAsia"/>
                <w:sz w:val="22"/>
              </w:rPr>
              <w:t>外</w:t>
            </w:r>
            <w:r w:rsidRPr="004B36F2">
              <w:rPr>
                <w:rFonts w:ascii="宋体" w:eastAsia="宋体" w:hAnsi="宋体" w:cs="宋体" w:hint="eastAsia"/>
                <w:sz w:val="22"/>
              </w:rPr>
              <w:t>光谱</w:t>
            </w:r>
            <w:r w:rsidRPr="004B36F2">
              <w:rPr>
                <w:rFonts w:ascii="宋体" w:eastAsia="宋体" w:hAnsi="宋体" w:cs="___WRD_EMBED_SUB_38" w:hint="eastAsia"/>
                <w:sz w:val="22"/>
              </w:rPr>
              <w:t>仪，</w:t>
            </w:r>
            <w:r w:rsidRPr="004B36F2">
              <w:rPr>
                <w:rFonts w:ascii="宋体" w:eastAsia="宋体" w:hAnsi="宋体" w:cs="宋体" w:hint="eastAsia"/>
                <w:sz w:val="22"/>
              </w:rPr>
              <w:t>紫</w:t>
            </w:r>
            <w:r w:rsidRPr="004B36F2">
              <w:rPr>
                <w:rFonts w:ascii="宋体" w:eastAsia="宋体" w:hAnsi="宋体" w:cs="___WRD_EMBED_SUB_38" w:hint="eastAsia"/>
                <w:sz w:val="22"/>
              </w:rPr>
              <w:t>外可见分</w:t>
            </w:r>
            <w:r w:rsidRPr="004B36F2">
              <w:rPr>
                <w:rFonts w:ascii="宋体" w:eastAsia="宋体" w:hAnsi="宋体" w:cs="宋体" w:hint="eastAsia"/>
                <w:sz w:val="22"/>
              </w:rPr>
              <w:t>光光</w:t>
            </w:r>
            <w:r w:rsidRPr="004B36F2">
              <w:rPr>
                <w:rFonts w:ascii="宋体" w:eastAsia="宋体" w:hAnsi="宋体" w:cs="___WRD_EMBED_SUB_38" w:hint="eastAsia"/>
                <w:sz w:val="22"/>
              </w:rPr>
              <w:t>度计，高效</w:t>
            </w:r>
            <w:r w:rsidRPr="004B36F2">
              <w:rPr>
                <w:rFonts w:ascii="宋体" w:eastAsia="宋体" w:hAnsi="宋体" w:cs="宋体" w:hint="eastAsia"/>
                <w:sz w:val="22"/>
              </w:rPr>
              <w:t>液</w:t>
            </w:r>
            <w:r w:rsidRPr="004B36F2">
              <w:rPr>
                <w:rFonts w:ascii="宋体" w:eastAsia="宋体" w:hAnsi="宋体" w:cs="___WRD_EMBED_SUB_38" w:hint="eastAsia"/>
                <w:sz w:val="22"/>
              </w:rPr>
              <w:t>相</w:t>
            </w:r>
            <w:r w:rsidRPr="004B36F2">
              <w:rPr>
                <w:rFonts w:ascii="宋体" w:eastAsia="宋体" w:hAnsi="宋体" w:cs="宋体" w:hint="eastAsia"/>
                <w:sz w:val="22"/>
              </w:rPr>
              <w:t>色谱</w:t>
            </w:r>
            <w:r w:rsidRPr="004B36F2">
              <w:rPr>
                <w:rFonts w:ascii="宋体" w:eastAsia="宋体" w:hAnsi="宋体" w:cs="___WRD_EMBED_SUB_38" w:hint="eastAsia"/>
                <w:sz w:val="22"/>
              </w:rPr>
              <w:t>仪等</w:t>
            </w:r>
            <w:r w:rsidRPr="004B36F2">
              <w:rPr>
                <w:rFonts w:ascii="宋体" w:eastAsia="宋体" w:hAnsi="宋体" w:cs="Times New Roman" w:hint="eastAsia"/>
                <w:sz w:val="22"/>
              </w:rPr>
              <w:t>320</w:t>
            </w:r>
            <w:r w:rsidRPr="004B36F2">
              <w:rPr>
                <w:rFonts w:ascii="宋体" w:eastAsia="宋体" w:hAnsi="宋体" w:cs="宋体" w:hint="eastAsia"/>
                <w:sz w:val="22"/>
              </w:rPr>
              <w:t>多</w:t>
            </w:r>
            <w:r w:rsidRPr="004B36F2">
              <w:rPr>
                <w:rFonts w:ascii="宋体" w:eastAsia="宋体" w:hAnsi="宋体" w:cs="___WRD_EMBED_SUB_38" w:hint="eastAsia"/>
                <w:sz w:val="22"/>
              </w:rPr>
              <w:t>件（</w:t>
            </w:r>
            <w:r w:rsidRPr="004B36F2">
              <w:rPr>
                <w:rFonts w:ascii="宋体" w:eastAsia="宋体" w:hAnsi="宋体" w:cs="宋体" w:hint="eastAsia"/>
                <w:sz w:val="22"/>
              </w:rPr>
              <w:t>套</w:t>
            </w:r>
            <w:r w:rsidRPr="004B36F2">
              <w:rPr>
                <w:rFonts w:ascii="宋体" w:eastAsia="宋体" w:hAnsi="宋体" w:cs="___WRD_EMBED_SUB_38" w:hint="eastAsia"/>
                <w:sz w:val="22"/>
              </w:rPr>
              <w:t>）。</w:t>
            </w:r>
            <w:r w:rsidRPr="004B36F2">
              <w:rPr>
                <w:rFonts w:ascii="宋体" w:eastAsia="宋体" w:hAnsi="宋体" w:cs="宋体" w:hint="eastAsia"/>
                <w:sz w:val="22"/>
              </w:rPr>
              <w:t>都正常</w:t>
            </w:r>
            <w:r w:rsidRPr="004B36F2">
              <w:rPr>
                <w:rFonts w:ascii="宋体" w:eastAsia="宋体" w:hAnsi="宋体" w:cs="___WRD_EMBED_SUB_38" w:hint="eastAsia"/>
                <w:sz w:val="22"/>
              </w:rPr>
              <w:t>开放共享使用中。</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4B36F2" w:rsidRDefault="004B36F2">
      <w:pPr>
        <w:widowControl/>
        <w:jc w:val="left"/>
        <w:rPr>
          <w:rFonts w:ascii="Times New Roman" w:eastAsia="黑体" w:hAnsi="Times New Roman" w:cs="Times New Roman"/>
          <w:b/>
          <w:bCs/>
          <w:sz w:val="32"/>
          <w:szCs w:val="24"/>
        </w:rPr>
      </w:pPr>
      <w:r>
        <w:rPr>
          <w:rFonts w:ascii="Times New Roman" w:eastAsia="黑体" w:hAnsi="Times New Roman" w:cs="Times New Roman"/>
          <w:b/>
          <w:bCs/>
          <w:sz w:val="32"/>
          <w:szCs w:val="24"/>
        </w:rPr>
        <w:br w:type="page"/>
      </w:r>
    </w:p>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lastRenderedPageBreak/>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9C78F4">
        <w:trPr>
          <w:trHeight w:val="2481"/>
          <w:jc w:val="center"/>
        </w:trPr>
        <w:tc>
          <w:tcPr>
            <w:tcW w:w="8217" w:type="dxa"/>
          </w:tcPr>
          <w:p w:rsidR="00E42852" w:rsidRPr="00D21349" w:rsidRDefault="00E42852"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D21349" w:rsidRDefault="00526EA3"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rsidTr="009C78F4">
        <w:trPr>
          <w:trHeight w:val="2554"/>
        </w:trPr>
        <w:tc>
          <w:tcPr>
            <w:tcW w:w="8302" w:type="dxa"/>
          </w:tcPr>
          <w:p w:rsidR="009C78F4" w:rsidRPr="00D21349" w:rsidRDefault="009C78F4"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rsidR="00DD44DC" w:rsidRPr="00D21349" w:rsidRDefault="00DD44DC" w:rsidP="00DD44DC">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通过本年度考核，下一</w:t>
            </w:r>
            <w:r>
              <w:rPr>
                <w:rFonts w:ascii="Times New Roman" w:eastAsia="楷体_GB2312" w:hAnsi="Times New Roman" w:cs="Times New Roman" w:hint="eastAsia"/>
                <w:sz w:val="24"/>
                <w:szCs w:val="24"/>
              </w:rPr>
              <w:t>年度</w:t>
            </w:r>
            <w:r>
              <w:rPr>
                <w:rFonts w:ascii="宋体" w:eastAsia="宋体" w:hAnsi="宋体" w:cs="宋体" w:hint="eastAsia"/>
                <w:sz w:val="24"/>
                <w:szCs w:val="24"/>
              </w:rPr>
              <w:t>继续</w:t>
            </w:r>
            <w:r w:rsidRPr="00D21349">
              <w:rPr>
                <w:rFonts w:ascii="Times New Roman" w:eastAsia="楷体_GB2312" w:hAnsi="Times New Roman" w:cs="Times New Roman"/>
                <w:sz w:val="24"/>
                <w:szCs w:val="24"/>
              </w:rPr>
              <w:t>对</w:t>
            </w:r>
            <w:r>
              <w:rPr>
                <w:rFonts w:ascii="Times New Roman" w:eastAsia="楷体_GB2312" w:hAnsi="Times New Roman" w:cs="Times New Roman" w:hint="eastAsia"/>
                <w:sz w:val="24"/>
                <w:szCs w:val="24"/>
              </w:rPr>
              <w:t>本</w:t>
            </w:r>
            <w:r w:rsidRPr="00D21349">
              <w:rPr>
                <w:rFonts w:ascii="Times New Roman" w:eastAsia="楷体_GB2312" w:hAnsi="Times New Roman" w:cs="Times New Roman"/>
                <w:sz w:val="24"/>
                <w:szCs w:val="24"/>
              </w:rPr>
              <w:t>实验室</w:t>
            </w:r>
            <w:r>
              <w:rPr>
                <w:rFonts w:ascii="Times New Roman" w:eastAsia="楷体_GB2312" w:hAnsi="Times New Roman" w:cs="Times New Roman" w:hint="eastAsia"/>
                <w:sz w:val="24"/>
                <w:szCs w:val="24"/>
              </w:rPr>
              <w:t>进行支持</w:t>
            </w:r>
            <w:r w:rsidRPr="00D21349">
              <w:rPr>
                <w:rFonts w:ascii="Times New Roman" w:eastAsia="楷体_GB2312" w:hAnsi="Times New Roman" w:cs="Times New Roman"/>
                <w:sz w:val="24"/>
                <w:szCs w:val="24"/>
              </w:rPr>
              <w:t>。</w:t>
            </w:r>
          </w:p>
          <w:p w:rsidR="009C78F4" w:rsidRPr="00DD44DC"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CDB" w:rsidRDefault="00F75CDB">
      <w:r>
        <w:separator/>
      </w:r>
    </w:p>
  </w:endnote>
  <w:endnote w:type="continuationSeparator" w:id="0">
    <w:p w:rsidR="00F75CDB" w:rsidRDefault="00F7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embedRegular r:id="rId1" w:subsetted="1" w:fontKey="{F4D9BF2A-F551-4D39-9D58-302CEFC9BC8F}"/>
    <w:embedBold r:id="rId2" w:subsetted="1" w:fontKey="{73A5058E-55FF-4B86-AF0E-98618B921DC1}"/>
  </w:font>
  <w:font w:name="Arial Unicode MS">
    <w:panose1 w:val="020B0604020202020204"/>
    <w:charset w:val="86"/>
    <w:family w:val="swiss"/>
    <w:pitch w:val="variable"/>
    <w:sig w:usb0="F7FFAFFF" w:usb1="E9DFFFFF" w:usb2="0000003F" w:usb3="00000000" w:csb0="003F01FF" w:csb1="00000000"/>
    <w:embedRegular r:id="rId3" w:subsetted="1" w:fontKey="{4C397F11-57DF-40E9-B965-D48A352E908E}"/>
    <w:embedBold r:id="rId4" w:subsetted="1" w:fontKey="{6E07EDDA-638B-49CD-956A-EF390A655C58}"/>
  </w:font>
  <w:font w:name="楷体">
    <w:panose1 w:val="02010609060101010101"/>
    <w:charset w:val="86"/>
    <w:family w:val="modern"/>
    <w:pitch w:val="fixed"/>
    <w:sig w:usb0="800002BF" w:usb1="38CF7CFA" w:usb2="00000016" w:usb3="00000000" w:csb0="00040001" w:csb1="00000000"/>
    <w:embedBold r:id="rId5" w:subsetted="1" w:fontKey="{569B0319-3A0E-4462-B9D8-6F9828320802}"/>
  </w:font>
  <w:font w:name="黑体">
    <w:altName w:val="SimHei"/>
    <w:panose1 w:val="02010609060101010101"/>
    <w:charset w:val="86"/>
    <w:family w:val="modern"/>
    <w:pitch w:val="fixed"/>
    <w:sig w:usb0="800002BF" w:usb1="38CF7CFA" w:usb2="00000016" w:usb3="00000000" w:csb0="00040001" w:csb1="00000000"/>
    <w:embedRegular r:id="rId6" w:subsetted="1" w:fontKey="{54F42A6E-225F-496F-9587-F6EA948B7BF9}"/>
    <w:embedBold r:id="rId7" w:subsetted="1" w:fontKey="{B9C150C7-2D37-4205-9FC0-7B4875D2C7B0}"/>
  </w:font>
  <w:font w:name="仿宋_GB2312">
    <w:charset w:val="86"/>
    <w:family w:val="modern"/>
    <w:pitch w:val="fixed"/>
    <w:sig w:usb0="00000001" w:usb1="080E0000" w:usb2="00000010" w:usb3="00000000" w:csb0="00040000" w:csb1="00000000"/>
    <w:embedRegular r:id="rId8" w:subsetted="1" w:fontKey="{1FCA344A-B009-4D3B-8D8B-77486F9FCC5B}"/>
    <w:embedBold r:id="rId9" w:subsetted="1" w:fontKey="{39D0C7F9-3A8D-4621-8140-EB9C991F24A7}"/>
  </w:font>
  <w:font w:name="Cambria Math">
    <w:panose1 w:val="02040503050406030204"/>
    <w:charset w:val="00"/>
    <w:family w:val="roman"/>
    <w:pitch w:val="variable"/>
    <w:sig w:usb0="E00002FF" w:usb1="420024FF" w:usb2="00000000" w:usb3="00000000" w:csb0="0000019F" w:csb1="00000000"/>
    <w:embedRegular r:id="rId10" w:fontKey="{E21ECDA6-D020-45C6-887F-629618962129}"/>
  </w:font>
  <w:font w:name="新宋体">
    <w:panose1 w:val="02010609030101010101"/>
    <w:charset w:val="86"/>
    <w:family w:val="modern"/>
    <w:pitch w:val="fixed"/>
    <w:sig w:usb0="00000003" w:usb1="288F0000" w:usb2="00000016" w:usb3="00000000" w:csb0="00040001" w:csb1="00000000"/>
    <w:embedRegular r:id="rId11" w:subsetted="1" w:fontKey="{9E85CCB2-D4B5-4185-BB2E-2AAB1BD250DD}"/>
  </w:font>
  <w:font w:name="MS Gothic">
    <w:altName w:val="ＭＳ ゴシック"/>
    <w:panose1 w:val="020B0609070205080204"/>
    <w:charset w:val="80"/>
    <w:family w:val="modern"/>
    <w:pitch w:val="fixed"/>
    <w:sig w:usb0="E00002FF" w:usb1="6AC7FDFB" w:usb2="08000012" w:usb3="00000000" w:csb0="0002009F" w:csb1="00000000"/>
  </w:font>
  <w:font w:name="___WRD_EMBED_SUB_38">
    <w:altName w:val="Arial Unicode MS"/>
    <w:panose1 w:val="02010609030101010101"/>
    <w:charset w:val="86"/>
    <w:family w:val="modern"/>
    <w:pitch w:val="fixed"/>
    <w:sig w:usb0="00000000" w:usb1="080E0000" w:usb2="00000010" w:usb3="00000000" w:csb0="00040000" w:csb1="00000000"/>
    <w:embedBold r:id="rId12" w:subsetted="1" w:fontKey="{05841B12-13B8-4077-A1AC-749A58CF01B1}"/>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3B6" w:rsidRDefault="007B63B6">
    <w:pPr>
      <w:pStyle w:val="a9"/>
      <w:jc w:val="center"/>
    </w:pPr>
  </w:p>
  <w:p w:rsidR="007B63B6" w:rsidRDefault="007B63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CDB" w:rsidRDefault="00F75CDB">
      <w:r>
        <w:separator/>
      </w:r>
    </w:p>
  </w:footnote>
  <w:footnote w:type="continuationSeparator" w:id="0">
    <w:p w:rsidR="00F75CDB" w:rsidRDefault="00F75C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nsid w:val="0C252B0B"/>
    <w:multiLevelType w:val="hybridMultilevel"/>
    <w:tmpl w:val="E138B2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5">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6">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7">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8">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9">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1">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2">
    <w:nsid w:val="42270CC6"/>
    <w:multiLevelType w:val="hybridMultilevel"/>
    <w:tmpl w:val="0662304A"/>
    <w:lvl w:ilvl="0" w:tplc="0390067E">
      <w:start w:val="1"/>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4">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6">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7">
    <w:nsid w:val="51614EDF"/>
    <w:multiLevelType w:val="hybridMultilevel"/>
    <w:tmpl w:val="6A769286"/>
    <w:lvl w:ilvl="0" w:tplc="A150E2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9">
    <w:nsid w:val="55752827"/>
    <w:multiLevelType w:val="hybridMultilevel"/>
    <w:tmpl w:val="B5146072"/>
    <w:lvl w:ilvl="0" w:tplc="7960D166">
      <w:start w:val="1"/>
      <w:numFmt w:val="decimal"/>
      <w:lvlText w:val="%1."/>
      <w:lvlJc w:val="left"/>
      <w:pPr>
        <w:ind w:left="360" w:hanging="360"/>
      </w:pPr>
      <w:rPr>
        <w:rFonts w:asciiTheme="minorHAnsi" w:eastAsiaTheme="minorEastAsia" w:hAnsiTheme="minorHAnsi" w:cstheme="minorBidi" w:hint="default"/>
        <w:b w:val="0"/>
        <w:color w:val="000000"/>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2">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3">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4">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5">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6">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7">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4"/>
  </w:num>
  <w:num w:numId="2">
    <w:abstractNumId w:val="23"/>
  </w:num>
  <w:num w:numId="3">
    <w:abstractNumId w:val="6"/>
  </w:num>
  <w:num w:numId="4">
    <w:abstractNumId w:val="27"/>
  </w:num>
  <w:num w:numId="5">
    <w:abstractNumId w:val="2"/>
  </w:num>
  <w:num w:numId="6">
    <w:abstractNumId w:val="0"/>
  </w:num>
  <w:num w:numId="7">
    <w:abstractNumId w:val="8"/>
  </w:num>
  <w:num w:numId="8">
    <w:abstractNumId w:val="13"/>
  </w:num>
  <w:num w:numId="9">
    <w:abstractNumId w:val="13"/>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9"/>
  </w:num>
  <w:num w:numId="11">
    <w:abstractNumId w:val="10"/>
  </w:num>
  <w:num w:numId="12">
    <w:abstractNumId w:val="7"/>
  </w:num>
  <w:num w:numId="13">
    <w:abstractNumId w:val="1"/>
  </w:num>
  <w:num w:numId="14">
    <w:abstractNumId w:val="21"/>
  </w:num>
  <w:num w:numId="15">
    <w:abstractNumId w:val="15"/>
  </w:num>
  <w:num w:numId="16">
    <w:abstractNumId w:val="11"/>
  </w:num>
  <w:num w:numId="17">
    <w:abstractNumId w:val="22"/>
  </w:num>
  <w:num w:numId="18">
    <w:abstractNumId w:val="4"/>
  </w:num>
  <w:num w:numId="19">
    <w:abstractNumId w:val="18"/>
  </w:num>
  <w:num w:numId="20">
    <w:abstractNumId w:val="26"/>
  </w:num>
  <w:num w:numId="21">
    <w:abstractNumId w:val="16"/>
  </w:num>
  <w:num w:numId="22">
    <w:abstractNumId w:val="14"/>
  </w:num>
  <w:num w:numId="23">
    <w:abstractNumId w:val="25"/>
  </w:num>
  <w:num w:numId="24">
    <w:abstractNumId w:val="5"/>
  </w:num>
  <w:num w:numId="25">
    <w:abstractNumId w:val="20"/>
  </w:num>
  <w:num w:numId="26">
    <w:abstractNumId w:val="17"/>
  </w:num>
  <w:num w:numId="27">
    <w:abstractNumId w:val="19"/>
  </w:num>
  <w:num w:numId="28">
    <w:abstractNumId w:val="1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5385"/>
    <w:rsid w:val="00010869"/>
    <w:rsid w:val="00012EC5"/>
    <w:rsid w:val="00016095"/>
    <w:rsid w:val="00026261"/>
    <w:rsid w:val="000265D8"/>
    <w:rsid w:val="00030D96"/>
    <w:rsid w:val="00037E59"/>
    <w:rsid w:val="00045E42"/>
    <w:rsid w:val="00045ED3"/>
    <w:rsid w:val="00046403"/>
    <w:rsid w:val="00051A49"/>
    <w:rsid w:val="0006085C"/>
    <w:rsid w:val="00065DD2"/>
    <w:rsid w:val="00065F11"/>
    <w:rsid w:val="000672BA"/>
    <w:rsid w:val="0008308F"/>
    <w:rsid w:val="0008661E"/>
    <w:rsid w:val="000911DC"/>
    <w:rsid w:val="00096255"/>
    <w:rsid w:val="0009689F"/>
    <w:rsid w:val="000A1D5A"/>
    <w:rsid w:val="000A48BA"/>
    <w:rsid w:val="000A70C1"/>
    <w:rsid w:val="000B2526"/>
    <w:rsid w:val="000B5B5C"/>
    <w:rsid w:val="000C2981"/>
    <w:rsid w:val="000D7E8B"/>
    <w:rsid w:val="000E2E3C"/>
    <w:rsid w:val="000E3558"/>
    <w:rsid w:val="000E5031"/>
    <w:rsid w:val="000E7BC5"/>
    <w:rsid w:val="000F53EA"/>
    <w:rsid w:val="000F68E1"/>
    <w:rsid w:val="001007DE"/>
    <w:rsid w:val="001058AF"/>
    <w:rsid w:val="001114B7"/>
    <w:rsid w:val="00112353"/>
    <w:rsid w:val="001133A4"/>
    <w:rsid w:val="0011346A"/>
    <w:rsid w:val="00116253"/>
    <w:rsid w:val="001274B5"/>
    <w:rsid w:val="001623F2"/>
    <w:rsid w:val="001634B0"/>
    <w:rsid w:val="00163E8B"/>
    <w:rsid w:val="0017181E"/>
    <w:rsid w:val="00173F89"/>
    <w:rsid w:val="00182D84"/>
    <w:rsid w:val="00194510"/>
    <w:rsid w:val="0019557B"/>
    <w:rsid w:val="001A0610"/>
    <w:rsid w:val="001A0CA5"/>
    <w:rsid w:val="001A20D8"/>
    <w:rsid w:val="001A72BE"/>
    <w:rsid w:val="001B0A5F"/>
    <w:rsid w:val="001C35BA"/>
    <w:rsid w:val="001D096D"/>
    <w:rsid w:val="001D624E"/>
    <w:rsid w:val="001D6DC2"/>
    <w:rsid w:val="001E0B6F"/>
    <w:rsid w:val="001F235B"/>
    <w:rsid w:val="001F718D"/>
    <w:rsid w:val="00203185"/>
    <w:rsid w:val="00207D0B"/>
    <w:rsid w:val="002135CF"/>
    <w:rsid w:val="002159D9"/>
    <w:rsid w:val="0022156B"/>
    <w:rsid w:val="002225B9"/>
    <w:rsid w:val="00224C1A"/>
    <w:rsid w:val="00231D5D"/>
    <w:rsid w:val="00236C57"/>
    <w:rsid w:val="00237386"/>
    <w:rsid w:val="00243918"/>
    <w:rsid w:val="00246342"/>
    <w:rsid w:val="0025486E"/>
    <w:rsid w:val="00266F4A"/>
    <w:rsid w:val="00270561"/>
    <w:rsid w:val="0027424A"/>
    <w:rsid w:val="002814DE"/>
    <w:rsid w:val="0028228B"/>
    <w:rsid w:val="002827AF"/>
    <w:rsid w:val="00282888"/>
    <w:rsid w:val="00283E29"/>
    <w:rsid w:val="002A5C15"/>
    <w:rsid w:val="002A6AF8"/>
    <w:rsid w:val="002B512A"/>
    <w:rsid w:val="002D199A"/>
    <w:rsid w:val="002E2A26"/>
    <w:rsid w:val="002F0CF2"/>
    <w:rsid w:val="002F5D26"/>
    <w:rsid w:val="00302894"/>
    <w:rsid w:val="00303690"/>
    <w:rsid w:val="00304115"/>
    <w:rsid w:val="00311B8B"/>
    <w:rsid w:val="00312C79"/>
    <w:rsid w:val="00321593"/>
    <w:rsid w:val="00322DD7"/>
    <w:rsid w:val="00326374"/>
    <w:rsid w:val="003270AF"/>
    <w:rsid w:val="0033208D"/>
    <w:rsid w:val="003350DA"/>
    <w:rsid w:val="003360DD"/>
    <w:rsid w:val="003365DE"/>
    <w:rsid w:val="00344100"/>
    <w:rsid w:val="00346420"/>
    <w:rsid w:val="00352A5F"/>
    <w:rsid w:val="00353656"/>
    <w:rsid w:val="003567EB"/>
    <w:rsid w:val="00363BD4"/>
    <w:rsid w:val="00367ECA"/>
    <w:rsid w:val="00370C27"/>
    <w:rsid w:val="00372D7B"/>
    <w:rsid w:val="00382843"/>
    <w:rsid w:val="00384F46"/>
    <w:rsid w:val="00392BC3"/>
    <w:rsid w:val="00392FD5"/>
    <w:rsid w:val="00394DEE"/>
    <w:rsid w:val="003A0F73"/>
    <w:rsid w:val="003A1E7F"/>
    <w:rsid w:val="003A29B5"/>
    <w:rsid w:val="003B2504"/>
    <w:rsid w:val="003C075F"/>
    <w:rsid w:val="003E0B5D"/>
    <w:rsid w:val="003E0F2D"/>
    <w:rsid w:val="003E1148"/>
    <w:rsid w:val="003F2AF2"/>
    <w:rsid w:val="003F7E69"/>
    <w:rsid w:val="00416637"/>
    <w:rsid w:val="00417273"/>
    <w:rsid w:val="004225E7"/>
    <w:rsid w:val="0042597D"/>
    <w:rsid w:val="004274EA"/>
    <w:rsid w:val="00441FD6"/>
    <w:rsid w:val="004442CE"/>
    <w:rsid w:val="00450FAC"/>
    <w:rsid w:val="00452886"/>
    <w:rsid w:val="00460313"/>
    <w:rsid w:val="00460DCD"/>
    <w:rsid w:val="00463C4F"/>
    <w:rsid w:val="00471B4C"/>
    <w:rsid w:val="00477292"/>
    <w:rsid w:val="00484099"/>
    <w:rsid w:val="0048491A"/>
    <w:rsid w:val="00485636"/>
    <w:rsid w:val="00490709"/>
    <w:rsid w:val="00491B27"/>
    <w:rsid w:val="00495D75"/>
    <w:rsid w:val="004A1777"/>
    <w:rsid w:val="004B36F2"/>
    <w:rsid w:val="004B5AD8"/>
    <w:rsid w:val="004D1496"/>
    <w:rsid w:val="004D1C83"/>
    <w:rsid w:val="004D2156"/>
    <w:rsid w:val="004D2E2C"/>
    <w:rsid w:val="004D4439"/>
    <w:rsid w:val="004D4F7D"/>
    <w:rsid w:val="004E0D1B"/>
    <w:rsid w:val="004E17F6"/>
    <w:rsid w:val="004E51A4"/>
    <w:rsid w:val="005049B1"/>
    <w:rsid w:val="00511C2E"/>
    <w:rsid w:val="00512826"/>
    <w:rsid w:val="00514AFE"/>
    <w:rsid w:val="0052165A"/>
    <w:rsid w:val="00522C69"/>
    <w:rsid w:val="00526EA3"/>
    <w:rsid w:val="00527D94"/>
    <w:rsid w:val="00537B58"/>
    <w:rsid w:val="00553370"/>
    <w:rsid w:val="00553B1E"/>
    <w:rsid w:val="00557C51"/>
    <w:rsid w:val="00561443"/>
    <w:rsid w:val="00567984"/>
    <w:rsid w:val="005735BE"/>
    <w:rsid w:val="00580148"/>
    <w:rsid w:val="00580E76"/>
    <w:rsid w:val="00581216"/>
    <w:rsid w:val="00587411"/>
    <w:rsid w:val="00592B75"/>
    <w:rsid w:val="00594C58"/>
    <w:rsid w:val="00595D8D"/>
    <w:rsid w:val="005A32D4"/>
    <w:rsid w:val="005A7E61"/>
    <w:rsid w:val="005C13E2"/>
    <w:rsid w:val="005C7EE9"/>
    <w:rsid w:val="005C7FED"/>
    <w:rsid w:val="005D0573"/>
    <w:rsid w:val="005E56BB"/>
    <w:rsid w:val="005F4DB0"/>
    <w:rsid w:val="00602127"/>
    <w:rsid w:val="00603C24"/>
    <w:rsid w:val="0062547A"/>
    <w:rsid w:val="00627CFD"/>
    <w:rsid w:val="00635288"/>
    <w:rsid w:val="00640CDF"/>
    <w:rsid w:val="006611FE"/>
    <w:rsid w:val="00663F22"/>
    <w:rsid w:val="006642AA"/>
    <w:rsid w:val="00672981"/>
    <w:rsid w:val="006731F3"/>
    <w:rsid w:val="00674799"/>
    <w:rsid w:val="00677E65"/>
    <w:rsid w:val="0068378D"/>
    <w:rsid w:val="006866F5"/>
    <w:rsid w:val="006875F7"/>
    <w:rsid w:val="006928D9"/>
    <w:rsid w:val="006970F4"/>
    <w:rsid w:val="006A118B"/>
    <w:rsid w:val="006A78D0"/>
    <w:rsid w:val="006A79B9"/>
    <w:rsid w:val="006B4063"/>
    <w:rsid w:val="006D1100"/>
    <w:rsid w:val="006D3D35"/>
    <w:rsid w:val="006E144A"/>
    <w:rsid w:val="006E5C25"/>
    <w:rsid w:val="006F1F8E"/>
    <w:rsid w:val="006F44DA"/>
    <w:rsid w:val="006F5D47"/>
    <w:rsid w:val="006F7C8C"/>
    <w:rsid w:val="0070310F"/>
    <w:rsid w:val="00704D96"/>
    <w:rsid w:val="00724A28"/>
    <w:rsid w:val="00737FF0"/>
    <w:rsid w:val="007442AC"/>
    <w:rsid w:val="007524E8"/>
    <w:rsid w:val="00755656"/>
    <w:rsid w:val="00757089"/>
    <w:rsid w:val="007603AD"/>
    <w:rsid w:val="00761930"/>
    <w:rsid w:val="0076361D"/>
    <w:rsid w:val="00770565"/>
    <w:rsid w:val="007729FC"/>
    <w:rsid w:val="007748B7"/>
    <w:rsid w:val="00775068"/>
    <w:rsid w:val="007804B9"/>
    <w:rsid w:val="00780A16"/>
    <w:rsid w:val="00784FF3"/>
    <w:rsid w:val="00786381"/>
    <w:rsid w:val="00790B93"/>
    <w:rsid w:val="00792835"/>
    <w:rsid w:val="0079667A"/>
    <w:rsid w:val="00796C42"/>
    <w:rsid w:val="007A1272"/>
    <w:rsid w:val="007B30CF"/>
    <w:rsid w:val="007B3FB3"/>
    <w:rsid w:val="007B63B6"/>
    <w:rsid w:val="007C1888"/>
    <w:rsid w:val="007C269F"/>
    <w:rsid w:val="007C3118"/>
    <w:rsid w:val="007C33FC"/>
    <w:rsid w:val="007C5775"/>
    <w:rsid w:val="007D0333"/>
    <w:rsid w:val="007D49E8"/>
    <w:rsid w:val="007D5B97"/>
    <w:rsid w:val="007E372A"/>
    <w:rsid w:val="007E4557"/>
    <w:rsid w:val="007E767E"/>
    <w:rsid w:val="007F014F"/>
    <w:rsid w:val="007F2C55"/>
    <w:rsid w:val="007F7F5C"/>
    <w:rsid w:val="0081370A"/>
    <w:rsid w:val="008228BC"/>
    <w:rsid w:val="00825560"/>
    <w:rsid w:val="00826653"/>
    <w:rsid w:val="00831035"/>
    <w:rsid w:val="00835C86"/>
    <w:rsid w:val="00842D2D"/>
    <w:rsid w:val="00846913"/>
    <w:rsid w:val="00851044"/>
    <w:rsid w:val="00856CDD"/>
    <w:rsid w:val="00863485"/>
    <w:rsid w:val="0086690B"/>
    <w:rsid w:val="00871CDE"/>
    <w:rsid w:val="00872A09"/>
    <w:rsid w:val="00872B5F"/>
    <w:rsid w:val="00882EF4"/>
    <w:rsid w:val="008841D3"/>
    <w:rsid w:val="008947A9"/>
    <w:rsid w:val="008974FF"/>
    <w:rsid w:val="008B062A"/>
    <w:rsid w:val="008B215E"/>
    <w:rsid w:val="008B7F28"/>
    <w:rsid w:val="008D03EB"/>
    <w:rsid w:val="008E7148"/>
    <w:rsid w:val="008E7907"/>
    <w:rsid w:val="008F3C98"/>
    <w:rsid w:val="008F555A"/>
    <w:rsid w:val="009014F9"/>
    <w:rsid w:val="009039A0"/>
    <w:rsid w:val="00905933"/>
    <w:rsid w:val="009134F2"/>
    <w:rsid w:val="009162F1"/>
    <w:rsid w:val="00921EA9"/>
    <w:rsid w:val="009417E7"/>
    <w:rsid w:val="0094510C"/>
    <w:rsid w:val="00947667"/>
    <w:rsid w:val="00960D91"/>
    <w:rsid w:val="00971E37"/>
    <w:rsid w:val="00983B1C"/>
    <w:rsid w:val="0098425E"/>
    <w:rsid w:val="009848B9"/>
    <w:rsid w:val="00985C56"/>
    <w:rsid w:val="0099695E"/>
    <w:rsid w:val="009B1DEC"/>
    <w:rsid w:val="009C4380"/>
    <w:rsid w:val="009C78F4"/>
    <w:rsid w:val="009C7BF7"/>
    <w:rsid w:val="009D1B41"/>
    <w:rsid w:val="009D26F2"/>
    <w:rsid w:val="009D556A"/>
    <w:rsid w:val="009D7468"/>
    <w:rsid w:val="009E06E2"/>
    <w:rsid w:val="009E0E9E"/>
    <w:rsid w:val="009E6207"/>
    <w:rsid w:val="009E660A"/>
    <w:rsid w:val="00A00127"/>
    <w:rsid w:val="00A03B29"/>
    <w:rsid w:val="00A03CC3"/>
    <w:rsid w:val="00A049AA"/>
    <w:rsid w:val="00A2728B"/>
    <w:rsid w:val="00A44DD7"/>
    <w:rsid w:val="00A46BDE"/>
    <w:rsid w:val="00A47AD7"/>
    <w:rsid w:val="00A532FD"/>
    <w:rsid w:val="00A53FCB"/>
    <w:rsid w:val="00A55F3D"/>
    <w:rsid w:val="00A61764"/>
    <w:rsid w:val="00A6635A"/>
    <w:rsid w:val="00A7584C"/>
    <w:rsid w:val="00A801A4"/>
    <w:rsid w:val="00A915F2"/>
    <w:rsid w:val="00A94752"/>
    <w:rsid w:val="00A962FD"/>
    <w:rsid w:val="00AA1D6A"/>
    <w:rsid w:val="00AA21DC"/>
    <w:rsid w:val="00AA4696"/>
    <w:rsid w:val="00AC62ED"/>
    <w:rsid w:val="00AD0B50"/>
    <w:rsid w:val="00AD7EC4"/>
    <w:rsid w:val="00AE3AF8"/>
    <w:rsid w:val="00AE3DEA"/>
    <w:rsid w:val="00AF2FE5"/>
    <w:rsid w:val="00AF77D7"/>
    <w:rsid w:val="00B10695"/>
    <w:rsid w:val="00B169A9"/>
    <w:rsid w:val="00B236EB"/>
    <w:rsid w:val="00B24690"/>
    <w:rsid w:val="00B3401A"/>
    <w:rsid w:val="00B4420E"/>
    <w:rsid w:val="00B4491C"/>
    <w:rsid w:val="00B6172E"/>
    <w:rsid w:val="00B631CC"/>
    <w:rsid w:val="00B6492A"/>
    <w:rsid w:val="00B72593"/>
    <w:rsid w:val="00B77F6A"/>
    <w:rsid w:val="00B95421"/>
    <w:rsid w:val="00BA5C2C"/>
    <w:rsid w:val="00BB29DC"/>
    <w:rsid w:val="00BB59BA"/>
    <w:rsid w:val="00BC0258"/>
    <w:rsid w:val="00BC0AFC"/>
    <w:rsid w:val="00BE708D"/>
    <w:rsid w:val="00BF2539"/>
    <w:rsid w:val="00C0029A"/>
    <w:rsid w:val="00C05265"/>
    <w:rsid w:val="00C16A5E"/>
    <w:rsid w:val="00C210A4"/>
    <w:rsid w:val="00C277B7"/>
    <w:rsid w:val="00C32CCE"/>
    <w:rsid w:val="00C33480"/>
    <w:rsid w:val="00C47308"/>
    <w:rsid w:val="00C47DDD"/>
    <w:rsid w:val="00C634A7"/>
    <w:rsid w:val="00C65693"/>
    <w:rsid w:val="00C66CA6"/>
    <w:rsid w:val="00C70F13"/>
    <w:rsid w:val="00C72BF7"/>
    <w:rsid w:val="00C8052D"/>
    <w:rsid w:val="00C85066"/>
    <w:rsid w:val="00C87F6C"/>
    <w:rsid w:val="00C935DE"/>
    <w:rsid w:val="00C95F0D"/>
    <w:rsid w:val="00C96721"/>
    <w:rsid w:val="00CA119D"/>
    <w:rsid w:val="00CB23E5"/>
    <w:rsid w:val="00CB2790"/>
    <w:rsid w:val="00CB7E89"/>
    <w:rsid w:val="00CC1C05"/>
    <w:rsid w:val="00CC1F77"/>
    <w:rsid w:val="00CC41DD"/>
    <w:rsid w:val="00CD5147"/>
    <w:rsid w:val="00CD561C"/>
    <w:rsid w:val="00CD6FB7"/>
    <w:rsid w:val="00CE21F7"/>
    <w:rsid w:val="00CE3DD9"/>
    <w:rsid w:val="00CE6951"/>
    <w:rsid w:val="00CE72A6"/>
    <w:rsid w:val="00CF12EB"/>
    <w:rsid w:val="00CF1DC6"/>
    <w:rsid w:val="00CF28A6"/>
    <w:rsid w:val="00CF6E17"/>
    <w:rsid w:val="00D0095C"/>
    <w:rsid w:val="00D0168B"/>
    <w:rsid w:val="00D21349"/>
    <w:rsid w:val="00D22CB4"/>
    <w:rsid w:val="00D326F1"/>
    <w:rsid w:val="00D4399C"/>
    <w:rsid w:val="00D51FDE"/>
    <w:rsid w:val="00D52CF8"/>
    <w:rsid w:val="00D57052"/>
    <w:rsid w:val="00D62801"/>
    <w:rsid w:val="00D73FEF"/>
    <w:rsid w:val="00D77771"/>
    <w:rsid w:val="00D77C6A"/>
    <w:rsid w:val="00D9249D"/>
    <w:rsid w:val="00D93C3F"/>
    <w:rsid w:val="00DA0888"/>
    <w:rsid w:val="00DA77BC"/>
    <w:rsid w:val="00DB450B"/>
    <w:rsid w:val="00DB6F2F"/>
    <w:rsid w:val="00DC178E"/>
    <w:rsid w:val="00DC3C53"/>
    <w:rsid w:val="00DC54B5"/>
    <w:rsid w:val="00DD44DC"/>
    <w:rsid w:val="00DE1C29"/>
    <w:rsid w:val="00DE2B3A"/>
    <w:rsid w:val="00DF1311"/>
    <w:rsid w:val="00DF485D"/>
    <w:rsid w:val="00DF7950"/>
    <w:rsid w:val="00E038B7"/>
    <w:rsid w:val="00E1678B"/>
    <w:rsid w:val="00E1696C"/>
    <w:rsid w:val="00E236EE"/>
    <w:rsid w:val="00E23B5B"/>
    <w:rsid w:val="00E328AD"/>
    <w:rsid w:val="00E40F90"/>
    <w:rsid w:val="00E42852"/>
    <w:rsid w:val="00E42AE3"/>
    <w:rsid w:val="00E46DE3"/>
    <w:rsid w:val="00E63CBC"/>
    <w:rsid w:val="00E642F2"/>
    <w:rsid w:val="00E64407"/>
    <w:rsid w:val="00E65C8C"/>
    <w:rsid w:val="00E67610"/>
    <w:rsid w:val="00E80948"/>
    <w:rsid w:val="00E832CF"/>
    <w:rsid w:val="00E84767"/>
    <w:rsid w:val="00E9235A"/>
    <w:rsid w:val="00E9479D"/>
    <w:rsid w:val="00E94C29"/>
    <w:rsid w:val="00E96096"/>
    <w:rsid w:val="00EA0A64"/>
    <w:rsid w:val="00EA2187"/>
    <w:rsid w:val="00EA2B42"/>
    <w:rsid w:val="00EA643C"/>
    <w:rsid w:val="00EB13D1"/>
    <w:rsid w:val="00EC12E7"/>
    <w:rsid w:val="00EC35D5"/>
    <w:rsid w:val="00EE0FBD"/>
    <w:rsid w:val="00EE12E8"/>
    <w:rsid w:val="00EE18E5"/>
    <w:rsid w:val="00F00EB6"/>
    <w:rsid w:val="00F04F67"/>
    <w:rsid w:val="00F059D9"/>
    <w:rsid w:val="00F11DF0"/>
    <w:rsid w:val="00F128B1"/>
    <w:rsid w:val="00F26CF9"/>
    <w:rsid w:val="00F27E54"/>
    <w:rsid w:val="00F318D1"/>
    <w:rsid w:val="00F33974"/>
    <w:rsid w:val="00F3493D"/>
    <w:rsid w:val="00F35280"/>
    <w:rsid w:val="00F36D55"/>
    <w:rsid w:val="00F3750D"/>
    <w:rsid w:val="00F408CD"/>
    <w:rsid w:val="00F50FA2"/>
    <w:rsid w:val="00F5155E"/>
    <w:rsid w:val="00F57125"/>
    <w:rsid w:val="00F67A31"/>
    <w:rsid w:val="00F70E8D"/>
    <w:rsid w:val="00F75CDB"/>
    <w:rsid w:val="00F77273"/>
    <w:rsid w:val="00F82748"/>
    <w:rsid w:val="00F87143"/>
    <w:rsid w:val="00F91C71"/>
    <w:rsid w:val="00F93E73"/>
    <w:rsid w:val="00FA52E5"/>
    <w:rsid w:val="00FA68E0"/>
    <w:rsid w:val="00FB12A8"/>
    <w:rsid w:val="00FB2D2B"/>
    <w:rsid w:val="00FB44DF"/>
    <w:rsid w:val="00FB679A"/>
    <w:rsid w:val="00FB6D2D"/>
    <w:rsid w:val="00FC00FF"/>
    <w:rsid w:val="00FC339A"/>
    <w:rsid w:val="00FC4CA5"/>
    <w:rsid w:val="00FD274D"/>
    <w:rsid w:val="00FD4EF5"/>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semiHidden/>
    <w:unhideWhenUsed/>
    <w:rsid w:val="00FB12A8"/>
    <w:rPr>
      <w:color w:val="0000FF"/>
      <w:u w:val="single"/>
    </w:rPr>
  </w:style>
  <w:style w:type="character" w:styleId="af6">
    <w:name w:val="FollowedHyperlink"/>
    <w:basedOn w:val="a0"/>
    <w:uiPriority w:val="99"/>
    <w:semiHidden/>
    <w:unhideWhenUsed/>
    <w:rsid w:val="00FB12A8"/>
    <w:rPr>
      <w:color w:val="800080"/>
      <w:u w:val="single"/>
    </w:rPr>
  </w:style>
  <w:style w:type="paragraph" w:customStyle="1" w:styleId="font5">
    <w:name w:val="font5"/>
    <w:basedOn w:val="a"/>
    <w:rsid w:val="00FB12A8"/>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FB12A8"/>
    <w:pPr>
      <w:widowControl/>
      <w:spacing w:before="100" w:beforeAutospacing="1" w:after="100" w:afterAutospacing="1"/>
      <w:jc w:val="left"/>
    </w:pPr>
    <w:rPr>
      <w:rFonts w:ascii="宋体" w:eastAsia="宋体" w:hAnsi="宋体" w:cs="宋体"/>
      <w:kern w:val="0"/>
      <w:sz w:val="22"/>
    </w:rPr>
  </w:style>
  <w:style w:type="paragraph" w:customStyle="1" w:styleId="font7">
    <w:name w:val="font7"/>
    <w:basedOn w:val="a"/>
    <w:rsid w:val="00FB12A8"/>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FB12A8"/>
    <w:pPr>
      <w:widowControl/>
      <w:spacing w:before="100" w:beforeAutospacing="1" w:after="100" w:afterAutospacing="1"/>
      <w:jc w:val="left"/>
    </w:pPr>
    <w:rPr>
      <w:rFonts w:ascii="Arial Unicode MS" w:eastAsia="Arial Unicode MS" w:hAnsi="Arial Unicode MS" w:cs="Arial Unicode MS"/>
      <w:kern w:val="0"/>
      <w:sz w:val="22"/>
    </w:rPr>
  </w:style>
  <w:style w:type="paragraph" w:customStyle="1" w:styleId="font9">
    <w:name w:val="font9"/>
    <w:basedOn w:val="a"/>
    <w:rsid w:val="00FB12A8"/>
    <w:pPr>
      <w:widowControl/>
      <w:spacing w:before="100" w:beforeAutospacing="1" w:after="100" w:afterAutospacing="1"/>
      <w:jc w:val="left"/>
    </w:pPr>
    <w:rPr>
      <w:rFonts w:ascii="Arial Unicode MS" w:eastAsia="Arial Unicode MS" w:hAnsi="Arial Unicode MS" w:cs="Arial Unicode MS"/>
      <w:kern w:val="0"/>
      <w:sz w:val="22"/>
    </w:rPr>
  </w:style>
  <w:style w:type="paragraph" w:customStyle="1" w:styleId="font10">
    <w:name w:val="font10"/>
    <w:basedOn w:val="a"/>
    <w:rsid w:val="00FB12A8"/>
    <w:pPr>
      <w:widowControl/>
      <w:spacing w:before="100" w:beforeAutospacing="1" w:after="100" w:afterAutospacing="1"/>
      <w:jc w:val="left"/>
    </w:pPr>
    <w:rPr>
      <w:rFonts w:ascii="Arial Unicode MS" w:eastAsia="Arial Unicode MS" w:hAnsi="Arial Unicode MS" w:cs="Arial Unicode MS"/>
      <w:kern w:val="0"/>
      <w:sz w:val="22"/>
    </w:rPr>
  </w:style>
  <w:style w:type="paragraph" w:customStyle="1" w:styleId="font11">
    <w:name w:val="font11"/>
    <w:basedOn w:val="a"/>
    <w:rsid w:val="00FB12A8"/>
    <w:pPr>
      <w:widowControl/>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font12">
    <w:name w:val="font12"/>
    <w:basedOn w:val="a"/>
    <w:rsid w:val="00FB12A8"/>
    <w:pPr>
      <w:widowControl/>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font13">
    <w:name w:val="font13"/>
    <w:basedOn w:val="a"/>
    <w:rsid w:val="00FB12A8"/>
    <w:pPr>
      <w:widowControl/>
      <w:spacing w:before="100" w:beforeAutospacing="1" w:after="100" w:afterAutospacing="1"/>
      <w:jc w:val="left"/>
    </w:pPr>
    <w:rPr>
      <w:rFonts w:ascii="Arial Unicode MS" w:eastAsia="Arial Unicode MS" w:hAnsi="Arial Unicode MS" w:cs="Arial Unicode MS"/>
      <w:color w:val="231F20"/>
      <w:kern w:val="0"/>
      <w:sz w:val="22"/>
    </w:rPr>
  </w:style>
  <w:style w:type="paragraph" w:customStyle="1" w:styleId="xl64">
    <w:name w:val="xl64"/>
    <w:basedOn w:val="a"/>
    <w:rsid w:val="00FB12A8"/>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xl65">
    <w:name w:val="xl65"/>
    <w:basedOn w:val="a"/>
    <w:rsid w:val="00FB12A8"/>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FB12A8"/>
    <w:pPr>
      <w:widowControl/>
      <w:spacing w:before="100" w:beforeAutospacing="1" w:after="100" w:afterAutospacing="1"/>
      <w:jc w:val="left"/>
    </w:pPr>
    <w:rPr>
      <w:rFonts w:ascii="楷体" w:eastAsia="楷体" w:hAnsi="楷体" w:cs="宋体"/>
      <w:kern w:val="0"/>
      <w:sz w:val="24"/>
      <w:szCs w:val="24"/>
    </w:rPr>
  </w:style>
  <w:style w:type="paragraph" w:customStyle="1" w:styleId="xl67">
    <w:name w:val="xl67"/>
    <w:basedOn w:val="a"/>
    <w:rsid w:val="00FB12A8"/>
    <w:pPr>
      <w:widowControl/>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9">
    <w:name w:val="xl69"/>
    <w:basedOn w:val="a"/>
    <w:rsid w:val="00FB12A8"/>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70">
    <w:name w:val="xl70"/>
    <w:basedOn w:val="a"/>
    <w:rsid w:val="00FB12A8"/>
    <w:pPr>
      <w:widowControl/>
      <w:spacing w:before="100" w:beforeAutospacing="1" w:after="100" w:afterAutospacing="1"/>
      <w:jc w:val="left"/>
    </w:pPr>
    <w:rPr>
      <w:rFonts w:ascii="宋体" w:eastAsia="宋体" w:hAnsi="宋体" w:cs="宋体"/>
      <w:kern w:val="0"/>
      <w:sz w:val="24"/>
      <w:szCs w:val="24"/>
    </w:rPr>
  </w:style>
  <w:style w:type="paragraph" w:customStyle="1" w:styleId="xl71">
    <w:name w:val="xl71"/>
    <w:basedOn w:val="a"/>
    <w:rsid w:val="00FB12A8"/>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xl72">
    <w:name w:val="xl72"/>
    <w:basedOn w:val="a"/>
    <w:rsid w:val="00FB12A8"/>
    <w:pPr>
      <w:widowControl/>
      <w:spacing w:before="100" w:beforeAutospacing="1" w:after="100" w:afterAutospacing="1"/>
      <w:jc w:val="left"/>
    </w:pPr>
    <w:rPr>
      <w:rFonts w:ascii="楷体" w:eastAsia="楷体" w:hAnsi="楷体" w:cs="宋体"/>
      <w:color w:val="FF0000"/>
      <w:kern w:val="0"/>
      <w:sz w:val="24"/>
      <w:szCs w:val="24"/>
    </w:rPr>
  </w:style>
  <w:style w:type="paragraph" w:customStyle="1" w:styleId="xl73">
    <w:name w:val="xl73"/>
    <w:basedOn w:val="a"/>
    <w:rsid w:val="00FB12A8"/>
    <w:pPr>
      <w:widowControl/>
      <w:spacing w:before="100" w:beforeAutospacing="1" w:after="100" w:afterAutospacing="1"/>
      <w:jc w:val="left"/>
    </w:pPr>
    <w:rPr>
      <w:rFonts w:ascii="宋体" w:eastAsia="宋体" w:hAnsi="宋体" w:cs="宋体"/>
      <w:kern w:val="0"/>
      <w:sz w:val="24"/>
      <w:szCs w:val="24"/>
    </w:rPr>
  </w:style>
  <w:style w:type="paragraph" w:customStyle="1" w:styleId="xl74">
    <w:name w:val="xl74"/>
    <w:basedOn w:val="a"/>
    <w:rsid w:val="00FB12A8"/>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5">
    <w:name w:val="xl75"/>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6">
    <w:name w:val="xl76"/>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7">
    <w:name w:val="xl77"/>
    <w:basedOn w:val="a"/>
    <w:rsid w:val="00FB12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8">
    <w:name w:val="xl78"/>
    <w:basedOn w:val="a"/>
    <w:rsid w:val="00FB12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Unicode MS" w:eastAsia="Arial Unicode MS" w:hAnsi="Arial Unicode MS" w:cs="Arial Unicode MS"/>
      <w:kern w:val="0"/>
      <w:sz w:val="24"/>
      <w:szCs w:val="24"/>
    </w:rPr>
  </w:style>
  <w:style w:type="paragraph" w:customStyle="1" w:styleId="xl79">
    <w:name w:val="xl79"/>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xl80">
    <w:name w:val="xl80"/>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1">
    <w:name w:val="xl81"/>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2">
    <w:name w:val="xl82"/>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3">
    <w:name w:val="xl83"/>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4">
    <w:name w:val="xl84"/>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5">
    <w:name w:val="xl85"/>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4"/>
      <w:szCs w:val="24"/>
    </w:rPr>
  </w:style>
  <w:style w:type="paragraph" w:customStyle="1" w:styleId="xl86">
    <w:name w:val="xl86"/>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xl87">
    <w:name w:val="xl87"/>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xl88">
    <w:name w:val="xl88"/>
    <w:basedOn w:val="a"/>
    <w:rsid w:val="00FB12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9">
    <w:name w:val="xl89"/>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333333"/>
      <w:kern w:val="0"/>
      <w:sz w:val="24"/>
      <w:szCs w:val="24"/>
    </w:rPr>
  </w:style>
  <w:style w:type="paragraph" w:customStyle="1" w:styleId="xl90">
    <w:name w:val="xl90"/>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333333"/>
      <w:kern w:val="0"/>
      <w:sz w:val="24"/>
      <w:szCs w:val="24"/>
    </w:rPr>
  </w:style>
  <w:style w:type="character" w:styleId="af7">
    <w:name w:val="Strong"/>
    <w:basedOn w:val="a0"/>
    <w:uiPriority w:val="22"/>
    <w:qFormat/>
    <w:rsid w:val="007603AD"/>
    <w:rPr>
      <w:b/>
      <w:bCs/>
    </w:rPr>
  </w:style>
  <w:style w:type="character" w:styleId="af8">
    <w:name w:val="Emphasis"/>
    <w:basedOn w:val="a0"/>
    <w:uiPriority w:val="20"/>
    <w:qFormat/>
    <w:rsid w:val="007603AD"/>
    <w:rPr>
      <w:i/>
      <w:iCs/>
    </w:rPr>
  </w:style>
  <w:style w:type="character" w:customStyle="1" w:styleId="apple-converted-space">
    <w:name w:val="apple-converted-space"/>
    <w:basedOn w:val="a0"/>
    <w:rsid w:val="007603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semiHidden/>
    <w:unhideWhenUsed/>
    <w:rsid w:val="00FB12A8"/>
    <w:rPr>
      <w:color w:val="0000FF"/>
      <w:u w:val="single"/>
    </w:rPr>
  </w:style>
  <w:style w:type="character" w:styleId="af6">
    <w:name w:val="FollowedHyperlink"/>
    <w:basedOn w:val="a0"/>
    <w:uiPriority w:val="99"/>
    <w:semiHidden/>
    <w:unhideWhenUsed/>
    <w:rsid w:val="00FB12A8"/>
    <w:rPr>
      <w:color w:val="800080"/>
      <w:u w:val="single"/>
    </w:rPr>
  </w:style>
  <w:style w:type="paragraph" w:customStyle="1" w:styleId="font5">
    <w:name w:val="font5"/>
    <w:basedOn w:val="a"/>
    <w:rsid w:val="00FB12A8"/>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FB12A8"/>
    <w:pPr>
      <w:widowControl/>
      <w:spacing w:before="100" w:beforeAutospacing="1" w:after="100" w:afterAutospacing="1"/>
      <w:jc w:val="left"/>
    </w:pPr>
    <w:rPr>
      <w:rFonts w:ascii="宋体" w:eastAsia="宋体" w:hAnsi="宋体" w:cs="宋体"/>
      <w:kern w:val="0"/>
      <w:sz w:val="22"/>
    </w:rPr>
  </w:style>
  <w:style w:type="paragraph" w:customStyle="1" w:styleId="font7">
    <w:name w:val="font7"/>
    <w:basedOn w:val="a"/>
    <w:rsid w:val="00FB12A8"/>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FB12A8"/>
    <w:pPr>
      <w:widowControl/>
      <w:spacing w:before="100" w:beforeAutospacing="1" w:after="100" w:afterAutospacing="1"/>
      <w:jc w:val="left"/>
    </w:pPr>
    <w:rPr>
      <w:rFonts w:ascii="Arial Unicode MS" w:eastAsia="Arial Unicode MS" w:hAnsi="Arial Unicode MS" w:cs="Arial Unicode MS"/>
      <w:kern w:val="0"/>
      <w:sz w:val="22"/>
    </w:rPr>
  </w:style>
  <w:style w:type="paragraph" w:customStyle="1" w:styleId="font9">
    <w:name w:val="font9"/>
    <w:basedOn w:val="a"/>
    <w:rsid w:val="00FB12A8"/>
    <w:pPr>
      <w:widowControl/>
      <w:spacing w:before="100" w:beforeAutospacing="1" w:after="100" w:afterAutospacing="1"/>
      <w:jc w:val="left"/>
    </w:pPr>
    <w:rPr>
      <w:rFonts w:ascii="Arial Unicode MS" w:eastAsia="Arial Unicode MS" w:hAnsi="Arial Unicode MS" w:cs="Arial Unicode MS"/>
      <w:kern w:val="0"/>
      <w:sz w:val="22"/>
    </w:rPr>
  </w:style>
  <w:style w:type="paragraph" w:customStyle="1" w:styleId="font10">
    <w:name w:val="font10"/>
    <w:basedOn w:val="a"/>
    <w:rsid w:val="00FB12A8"/>
    <w:pPr>
      <w:widowControl/>
      <w:spacing w:before="100" w:beforeAutospacing="1" w:after="100" w:afterAutospacing="1"/>
      <w:jc w:val="left"/>
    </w:pPr>
    <w:rPr>
      <w:rFonts w:ascii="Arial Unicode MS" w:eastAsia="Arial Unicode MS" w:hAnsi="Arial Unicode MS" w:cs="Arial Unicode MS"/>
      <w:kern w:val="0"/>
      <w:sz w:val="22"/>
    </w:rPr>
  </w:style>
  <w:style w:type="paragraph" w:customStyle="1" w:styleId="font11">
    <w:name w:val="font11"/>
    <w:basedOn w:val="a"/>
    <w:rsid w:val="00FB12A8"/>
    <w:pPr>
      <w:widowControl/>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font12">
    <w:name w:val="font12"/>
    <w:basedOn w:val="a"/>
    <w:rsid w:val="00FB12A8"/>
    <w:pPr>
      <w:widowControl/>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font13">
    <w:name w:val="font13"/>
    <w:basedOn w:val="a"/>
    <w:rsid w:val="00FB12A8"/>
    <w:pPr>
      <w:widowControl/>
      <w:spacing w:before="100" w:beforeAutospacing="1" w:after="100" w:afterAutospacing="1"/>
      <w:jc w:val="left"/>
    </w:pPr>
    <w:rPr>
      <w:rFonts w:ascii="Arial Unicode MS" w:eastAsia="Arial Unicode MS" w:hAnsi="Arial Unicode MS" w:cs="Arial Unicode MS"/>
      <w:color w:val="231F20"/>
      <w:kern w:val="0"/>
      <w:sz w:val="22"/>
    </w:rPr>
  </w:style>
  <w:style w:type="paragraph" w:customStyle="1" w:styleId="xl64">
    <w:name w:val="xl64"/>
    <w:basedOn w:val="a"/>
    <w:rsid w:val="00FB12A8"/>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xl65">
    <w:name w:val="xl65"/>
    <w:basedOn w:val="a"/>
    <w:rsid w:val="00FB12A8"/>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FB12A8"/>
    <w:pPr>
      <w:widowControl/>
      <w:spacing w:before="100" w:beforeAutospacing="1" w:after="100" w:afterAutospacing="1"/>
      <w:jc w:val="left"/>
    </w:pPr>
    <w:rPr>
      <w:rFonts w:ascii="楷体" w:eastAsia="楷体" w:hAnsi="楷体" w:cs="宋体"/>
      <w:kern w:val="0"/>
      <w:sz w:val="24"/>
      <w:szCs w:val="24"/>
    </w:rPr>
  </w:style>
  <w:style w:type="paragraph" w:customStyle="1" w:styleId="xl67">
    <w:name w:val="xl67"/>
    <w:basedOn w:val="a"/>
    <w:rsid w:val="00FB12A8"/>
    <w:pPr>
      <w:widowControl/>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9">
    <w:name w:val="xl69"/>
    <w:basedOn w:val="a"/>
    <w:rsid w:val="00FB12A8"/>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70">
    <w:name w:val="xl70"/>
    <w:basedOn w:val="a"/>
    <w:rsid w:val="00FB12A8"/>
    <w:pPr>
      <w:widowControl/>
      <w:spacing w:before="100" w:beforeAutospacing="1" w:after="100" w:afterAutospacing="1"/>
      <w:jc w:val="left"/>
    </w:pPr>
    <w:rPr>
      <w:rFonts w:ascii="宋体" w:eastAsia="宋体" w:hAnsi="宋体" w:cs="宋体"/>
      <w:kern w:val="0"/>
      <w:sz w:val="24"/>
      <w:szCs w:val="24"/>
    </w:rPr>
  </w:style>
  <w:style w:type="paragraph" w:customStyle="1" w:styleId="xl71">
    <w:name w:val="xl71"/>
    <w:basedOn w:val="a"/>
    <w:rsid w:val="00FB12A8"/>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xl72">
    <w:name w:val="xl72"/>
    <w:basedOn w:val="a"/>
    <w:rsid w:val="00FB12A8"/>
    <w:pPr>
      <w:widowControl/>
      <w:spacing w:before="100" w:beforeAutospacing="1" w:after="100" w:afterAutospacing="1"/>
      <w:jc w:val="left"/>
    </w:pPr>
    <w:rPr>
      <w:rFonts w:ascii="楷体" w:eastAsia="楷体" w:hAnsi="楷体" w:cs="宋体"/>
      <w:color w:val="FF0000"/>
      <w:kern w:val="0"/>
      <w:sz w:val="24"/>
      <w:szCs w:val="24"/>
    </w:rPr>
  </w:style>
  <w:style w:type="paragraph" w:customStyle="1" w:styleId="xl73">
    <w:name w:val="xl73"/>
    <w:basedOn w:val="a"/>
    <w:rsid w:val="00FB12A8"/>
    <w:pPr>
      <w:widowControl/>
      <w:spacing w:before="100" w:beforeAutospacing="1" w:after="100" w:afterAutospacing="1"/>
      <w:jc w:val="left"/>
    </w:pPr>
    <w:rPr>
      <w:rFonts w:ascii="宋体" w:eastAsia="宋体" w:hAnsi="宋体" w:cs="宋体"/>
      <w:kern w:val="0"/>
      <w:sz w:val="24"/>
      <w:szCs w:val="24"/>
    </w:rPr>
  </w:style>
  <w:style w:type="paragraph" w:customStyle="1" w:styleId="xl74">
    <w:name w:val="xl74"/>
    <w:basedOn w:val="a"/>
    <w:rsid w:val="00FB12A8"/>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5">
    <w:name w:val="xl75"/>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6">
    <w:name w:val="xl76"/>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7">
    <w:name w:val="xl77"/>
    <w:basedOn w:val="a"/>
    <w:rsid w:val="00FB12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8">
    <w:name w:val="xl78"/>
    <w:basedOn w:val="a"/>
    <w:rsid w:val="00FB12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Unicode MS" w:eastAsia="Arial Unicode MS" w:hAnsi="Arial Unicode MS" w:cs="Arial Unicode MS"/>
      <w:kern w:val="0"/>
      <w:sz w:val="24"/>
      <w:szCs w:val="24"/>
    </w:rPr>
  </w:style>
  <w:style w:type="paragraph" w:customStyle="1" w:styleId="xl79">
    <w:name w:val="xl79"/>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xl80">
    <w:name w:val="xl80"/>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1">
    <w:name w:val="xl81"/>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2">
    <w:name w:val="xl82"/>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3">
    <w:name w:val="xl83"/>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4">
    <w:name w:val="xl84"/>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5">
    <w:name w:val="xl85"/>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4"/>
      <w:szCs w:val="24"/>
    </w:rPr>
  </w:style>
  <w:style w:type="paragraph" w:customStyle="1" w:styleId="xl86">
    <w:name w:val="xl86"/>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xl87">
    <w:name w:val="xl87"/>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xl88">
    <w:name w:val="xl88"/>
    <w:basedOn w:val="a"/>
    <w:rsid w:val="00FB12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89">
    <w:name w:val="xl89"/>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333333"/>
      <w:kern w:val="0"/>
      <w:sz w:val="24"/>
      <w:szCs w:val="24"/>
    </w:rPr>
  </w:style>
  <w:style w:type="paragraph" w:customStyle="1" w:styleId="xl90">
    <w:name w:val="xl90"/>
    <w:basedOn w:val="a"/>
    <w:rsid w:val="00FB12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333333"/>
      <w:kern w:val="0"/>
      <w:sz w:val="24"/>
      <w:szCs w:val="24"/>
    </w:rPr>
  </w:style>
  <w:style w:type="character" w:styleId="af7">
    <w:name w:val="Strong"/>
    <w:basedOn w:val="a0"/>
    <w:uiPriority w:val="22"/>
    <w:qFormat/>
    <w:rsid w:val="007603AD"/>
    <w:rPr>
      <w:b/>
      <w:bCs/>
    </w:rPr>
  </w:style>
  <w:style w:type="character" w:styleId="af8">
    <w:name w:val="Emphasis"/>
    <w:basedOn w:val="a0"/>
    <w:uiPriority w:val="20"/>
    <w:qFormat/>
    <w:rsid w:val="007603AD"/>
    <w:rPr>
      <w:i/>
      <w:iCs/>
    </w:rPr>
  </w:style>
  <w:style w:type="character" w:customStyle="1" w:styleId="apple-converted-space">
    <w:name w:val="apple-converted-space"/>
    <w:basedOn w:val="a0"/>
    <w:rsid w:val="00760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37567">
      <w:bodyDiv w:val="1"/>
      <w:marLeft w:val="0"/>
      <w:marRight w:val="0"/>
      <w:marTop w:val="0"/>
      <w:marBottom w:val="0"/>
      <w:divBdr>
        <w:top w:val="none" w:sz="0" w:space="0" w:color="auto"/>
        <w:left w:val="none" w:sz="0" w:space="0" w:color="auto"/>
        <w:bottom w:val="none" w:sz="0" w:space="0" w:color="auto"/>
        <w:right w:val="none" w:sz="0" w:space="0" w:color="auto"/>
      </w:divBdr>
    </w:div>
    <w:div w:id="716860761">
      <w:bodyDiv w:val="1"/>
      <w:marLeft w:val="0"/>
      <w:marRight w:val="0"/>
      <w:marTop w:val="0"/>
      <w:marBottom w:val="0"/>
      <w:divBdr>
        <w:top w:val="none" w:sz="0" w:space="0" w:color="auto"/>
        <w:left w:val="none" w:sz="0" w:space="0" w:color="auto"/>
        <w:bottom w:val="none" w:sz="0" w:space="0" w:color="auto"/>
        <w:right w:val="none" w:sz="0" w:space="0" w:color="auto"/>
      </w:divBdr>
    </w:div>
    <w:div w:id="918635066">
      <w:bodyDiv w:val="1"/>
      <w:marLeft w:val="0"/>
      <w:marRight w:val="0"/>
      <w:marTop w:val="0"/>
      <w:marBottom w:val="0"/>
      <w:divBdr>
        <w:top w:val="none" w:sz="0" w:space="0" w:color="auto"/>
        <w:left w:val="none" w:sz="0" w:space="0" w:color="auto"/>
        <w:bottom w:val="none" w:sz="0" w:space="0" w:color="auto"/>
        <w:right w:val="none" w:sz="0" w:space="0" w:color="auto"/>
      </w:divBdr>
    </w:div>
    <w:div w:id="1164780095">
      <w:bodyDiv w:val="1"/>
      <w:marLeft w:val="0"/>
      <w:marRight w:val="0"/>
      <w:marTop w:val="0"/>
      <w:marBottom w:val="0"/>
      <w:divBdr>
        <w:top w:val="none" w:sz="0" w:space="0" w:color="auto"/>
        <w:left w:val="none" w:sz="0" w:space="0" w:color="auto"/>
        <w:bottom w:val="none" w:sz="0" w:space="0" w:color="auto"/>
        <w:right w:val="none" w:sz="0" w:space="0" w:color="auto"/>
      </w:divBdr>
    </w:div>
    <w:div w:id="1300190540">
      <w:bodyDiv w:val="1"/>
      <w:marLeft w:val="0"/>
      <w:marRight w:val="0"/>
      <w:marTop w:val="0"/>
      <w:marBottom w:val="0"/>
      <w:divBdr>
        <w:top w:val="none" w:sz="0" w:space="0" w:color="auto"/>
        <w:left w:val="none" w:sz="0" w:space="0" w:color="auto"/>
        <w:bottom w:val="none" w:sz="0" w:space="0" w:color="auto"/>
        <w:right w:val="none" w:sz="0" w:space="0" w:color="auto"/>
      </w:divBdr>
    </w:div>
    <w:div w:id="1393776932">
      <w:bodyDiv w:val="1"/>
      <w:marLeft w:val="0"/>
      <w:marRight w:val="0"/>
      <w:marTop w:val="0"/>
      <w:marBottom w:val="0"/>
      <w:divBdr>
        <w:top w:val="none" w:sz="0" w:space="0" w:color="auto"/>
        <w:left w:val="none" w:sz="0" w:space="0" w:color="auto"/>
        <w:bottom w:val="none" w:sz="0" w:space="0" w:color="auto"/>
        <w:right w:val="none" w:sz="0" w:space="0" w:color="auto"/>
      </w:divBdr>
    </w:div>
    <w:div w:id="1490827537">
      <w:bodyDiv w:val="1"/>
      <w:marLeft w:val="0"/>
      <w:marRight w:val="0"/>
      <w:marTop w:val="0"/>
      <w:marBottom w:val="0"/>
      <w:divBdr>
        <w:top w:val="none" w:sz="0" w:space="0" w:color="auto"/>
        <w:left w:val="none" w:sz="0" w:space="0" w:color="auto"/>
        <w:bottom w:val="none" w:sz="0" w:space="0" w:color="auto"/>
        <w:right w:val="none" w:sz="0" w:space="0" w:color="auto"/>
      </w:divBdr>
    </w:div>
    <w:div w:id="170039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pps.webofknowledge.com/full_record.do?product=WOS&amp;search_mode=GeneralSearch&amp;qid=4&amp;SID=U2gGtBBtWx174QgLFt5&amp;page=1&amp;doc=14&amp;cacheurlFromRightClick=n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16/j.cattod.2015.07.027" TargetMode="External"/><Relationship Id="rId5" Type="http://schemas.openxmlformats.org/officeDocument/2006/relationships/settings" Target="settings.xml"/><Relationship Id="rId10" Type="http://schemas.openxmlformats.org/officeDocument/2006/relationships/hyperlink" Target="http://www.sciencedirect.com/science/journal/09205861/281/supp/P3"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D2726-2E1E-4B6E-B1BD-FC675C537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13566</Words>
  <Characters>77328</Characters>
  <Application>Microsoft Office Word</Application>
  <DocSecurity>0</DocSecurity>
  <Lines>644</Lines>
  <Paragraphs>181</Paragraphs>
  <ScaleCrop>false</ScaleCrop>
  <Company/>
  <LinksUpToDate>false</LinksUpToDate>
  <CharactersWithSpaces>90713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jinglyy</cp:lastModifiedBy>
  <cp:revision>5</cp:revision>
  <cp:lastPrinted>2017-03-28T03:00:00Z</cp:lastPrinted>
  <dcterms:created xsi:type="dcterms:W3CDTF">2017-03-28T01:47:00Z</dcterms:created>
  <dcterms:modified xsi:type="dcterms:W3CDTF">2017-03-28T03:06:00Z</dcterms:modified>
</cp:coreProperties>
</file>